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9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835"/>
        <w:gridCol w:w="1418"/>
        <w:gridCol w:w="851"/>
        <w:gridCol w:w="708"/>
        <w:gridCol w:w="567"/>
        <w:gridCol w:w="648"/>
        <w:gridCol w:w="628"/>
        <w:gridCol w:w="709"/>
        <w:gridCol w:w="709"/>
        <w:gridCol w:w="2126"/>
      </w:tblGrid>
      <w:tr w:rsidR="00D66CCE" w:rsidRPr="00D66CCE" w:rsidTr="00D66CCE">
        <w:trPr>
          <w:trHeight w:val="315"/>
        </w:trPr>
        <w:tc>
          <w:tcPr>
            <w:tcW w:w="1119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D66CCE" w:rsidRPr="00D66CCE" w:rsidTr="00D66CCE">
        <w:trPr>
          <w:trHeight w:val="255"/>
        </w:trPr>
        <w:tc>
          <w:tcPr>
            <w:tcW w:w="11199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66CCE">
              <w:rPr>
                <w:rFonts w:ascii="Times New Roman" w:eastAsia="Times New Roman" w:hAnsi="Times New Roman" w:cs="Times New Roman"/>
                <w:sz w:val="16"/>
                <w:szCs w:val="16"/>
              </w:rPr>
              <w:t>(полное наименование работодателя)</w:t>
            </w:r>
          </w:p>
        </w:tc>
      </w:tr>
      <w:tr w:rsidR="00D66CCE" w:rsidRPr="00D66CCE" w:rsidTr="00D66CCE">
        <w:trPr>
          <w:trHeight w:val="945"/>
        </w:trPr>
        <w:tc>
          <w:tcPr>
            <w:tcW w:w="1119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C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Место нахождения и осуществления деятельности работодателя: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</w:t>
            </w:r>
            <w:r w:rsidRPr="00D66C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D66CCE" w:rsidRPr="00D66CCE" w:rsidTr="00D66CCE">
        <w:trPr>
          <w:trHeight w:val="255"/>
        </w:trPr>
        <w:tc>
          <w:tcPr>
            <w:tcW w:w="1119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66CCE">
              <w:rPr>
                <w:rFonts w:ascii="Times New Roman" w:eastAsia="Times New Roman" w:hAnsi="Times New Roman" w:cs="Times New Roman"/>
                <w:sz w:val="16"/>
                <w:szCs w:val="16"/>
              </w:rPr>
              <w:t>(адрес места нахождения работодателя, должность, фамилия, имя, отчество руководителя, телефон, адрес электронной почты)</w:t>
            </w:r>
          </w:p>
        </w:tc>
      </w:tr>
      <w:tr w:rsidR="00D66CCE" w:rsidRPr="00D66CCE" w:rsidTr="00D66CCE">
        <w:trPr>
          <w:trHeight w:val="105"/>
        </w:trPr>
        <w:tc>
          <w:tcPr>
            <w:tcW w:w="1119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66CCE" w:rsidRPr="00D66CCE" w:rsidTr="00D66CCE">
        <w:trPr>
          <w:trHeight w:val="51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ИНН работодателя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Код работодателя по ОКПО</w:t>
            </w:r>
          </w:p>
        </w:tc>
        <w:tc>
          <w:tcPr>
            <w:tcW w:w="27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Код органа государственной власти по ОКОГУ</w:t>
            </w:r>
          </w:p>
        </w:tc>
        <w:tc>
          <w:tcPr>
            <w:tcW w:w="20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Код вида экономической деятельности по ОКВЭД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Код территории по ОКТМО</w:t>
            </w:r>
          </w:p>
        </w:tc>
      </w:tr>
      <w:tr w:rsidR="00D66CCE" w:rsidRPr="00D66CCE" w:rsidTr="00D66CC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66CCE" w:rsidRPr="00D66CCE" w:rsidTr="00D66CCE">
        <w:trPr>
          <w:trHeight w:val="105"/>
        </w:trPr>
        <w:tc>
          <w:tcPr>
            <w:tcW w:w="1119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66CCE" w:rsidRPr="00D66CCE" w:rsidTr="00D66CCE">
        <w:trPr>
          <w:trHeight w:val="405"/>
        </w:trPr>
        <w:tc>
          <w:tcPr>
            <w:tcW w:w="1119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D66CC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К А Р Т А   О Ц Е Н К И   П Р О Ф Е С </w:t>
            </w:r>
            <w:proofErr w:type="spellStart"/>
            <w:r w:rsidRPr="00D66CC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С</w:t>
            </w:r>
            <w:proofErr w:type="spellEnd"/>
            <w:r w:rsidRPr="00D66CC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И О Н А Л Ь Н Ы Х   Р И С К О В   №</w:t>
            </w:r>
            <w:r w:rsidR="008205C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D66CC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52</w:t>
            </w:r>
          </w:p>
        </w:tc>
      </w:tr>
      <w:tr w:rsidR="00D66CCE" w:rsidRPr="00D66CCE" w:rsidTr="00D66CCE">
        <w:trPr>
          <w:trHeight w:val="105"/>
        </w:trPr>
        <w:tc>
          <w:tcPr>
            <w:tcW w:w="1119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66CCE" w:rsidRPr="00D66CCE" w:rsidTr="00D66CCE">
        <w:trPr>
          <w:trHeight w:val="375"/>
        </w:trPr>
        <w:tc>
          <w:tcPr>
            <w:tcW w:w="1119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D66C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Директор департамента (код: 21363)</w:t>
            </w:r>
          </w:p>
        </w:tc>
      </w:tr>
      <w:tr w:rsidR="00D66CCE" w:rsidRPr="00D66CCE" w:rsidTr="00D66CCE">
        <w:trPr>
          <w:trHeight w:val="255"/>
        </w:trPr>
        <w:tc>
          <w:tcPr>
            <w:tcW w:w="1119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66CCE">
              <w:rPr>
                <w:rFonts w:ascii="Times New Roman" w:eastAsia="Times New Roman" w:hAnsi="Times New Roman" w:cs="Times New Roman"/>
                <w:sz w:val="16"/>
                <w:szCs w:val="16"/>
              </w:rPr>
              <w:t>(наименование профессии (должности) работника)</w:t>
            </w:r>
          </w:p>
        </w:tc>
      </w:tr>
      <w:tr w:rsidR="00D66CCE" w:rsidRPr="00D66CCE" w:rsidTr="00D66CCE">
        <w:trPr>
          <w:trHeight w:val="105"/>
        </w:trPr>
        <w:tc>
          <w:tcPr>
            <w:tcW w:w="1119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66CCE" w:rsidRPr="00D66CCE" w:rsidTr="00D66CCE">
        <w:trPr>
          <w:trHeight w:val="25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6CCE" w:rsidRPr="00D66CCE" w:rsidRDefault="00D66CCE" w:rsidP="00D66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структурного подразделения:</w:t>
            </w:r>
          </w:p>
        </w:tc>
        <w:tc>
          <w:tcPr>
            <w:tcW w:w="836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корпоративного управления</w:t>
            </w:r>
          </w:p>
        </w:tc>
      </w:tr>
      <w:tr w:rsidR="00D66CCE" w:rsidRPr="00D66CCE" w:rsidTr="00D66CCE">
        <w:trPr>
          <w:trHeight w:val="105"/>
        </w:trPr>
        <w:tc>
          <w:tcPr>
            <w:tcW w:w="1119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66CCE" w:rsidRPr="00D66CCE" w:rsidTr="00D66CCE">
        <w:trPr>
          <w:trHeight w:val="25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6CCE" w:rsidRPr="00D66CCE" w:rsidRDefault="00D66CCE" w:rsidP="00D66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Оборудование и инструменты:</w:t>
            </w:r>
          </w:p>
        </w:tc>
        <w:tc>
          <w:tcPr>
            <w:tcW w:w="836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ПЭВМ с ж/</w:t>
            </w:r>
            <w:proofErr w:type="gramStart"/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монитором, оргтехника</w:t>
            </w:r>
          </w:p>
        </w:tc>
      </w:tr>
      <w:tr w:rsidR="00D66CCE" w:rsidRPr="00D66CCE" w:rsidTr="00D66CCE">
        <w:trPr>
          <w:trHeight w:val="105"/>
        </w:trPr>
        <w:tc>
          <w:tcPr>
            <w:tcW w:w="1119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66CCE" w:rsidRPr="00D66CCE" w:rsidTr="00D66CCE">
        <w:trPr>
          <w:trHeight w:val="25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6CCE" w:rsidRPr="00D66CCE" w:rsidRDefault="00D66CCE" w:rsidP="00D66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Материалы и сырье:</w:t>
            </w:r>
          </w:p>
        </w:tc>
        <w:tc>
          <w:tcPr>
            <w:tcW w:w="836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Бумага, канцелярские принадлежности</w:t>
            </w:r>
          </w:p>
        </w:tc>
      </w:tr>
      <w:tr w:rsidR="00D66CCE" w:rsidRPr="00D66CCE" w:rsidTr="00D66CCE">
        <w:trPr>
          <w:trHeight w:val="105"/>
        </w:trPr>
        <w:tc>
          <w:tcPr>
            <w:tcW w:w="1119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66CCE" w:rsidRPr="00D66CCE" w:rsidTr="00D66CCE">
        <w:trPr>
          <w:trHeight w:val="25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CCE" w:rsidRPr="00D66CCE" w:rsidRDefault="00D66CCE" w:rsidP="00D66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проведения оценки: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6CCE" w:rsidRPr="00D66CCE" w:rsidTr="00D66CCE">
        <w:trPr>
          <w:trHeight w:val="105"/>
        </w:trPr>
        <w:tc>
          <w:tcPr>
            <w:tcW w:w="1119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66CCE" w:rsidRPr="00D66CCE" w:rsidTr="00D66CCE">
        <w:trPr>
          <w:trHeight w:val="25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CCE" w:rsidRPr="00D66CCE" w:rsidRDefault="00D66CCE" w:rsidP="00D66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Итоговая величина риска на РМ (Р):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5,10 (умеренный)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6CCE" w:rsidRPr="00D66CCE" w:rsidTr="00D66CCE">
        <w:trPr>
          <w:trHeight w:val="105"/>
        </w:trPr>
        <w:tc>
          <w:tcPr>
            <w:tcW w:w="1119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66CCE" w:rsidRPr="00D66CCE" w:rsidTr="00D66CCE">
        <w:trPr>
          <w:trHeight w:val="190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6CCE">
              <w:rPr>
                <w:rFonts w:ascii="Times New Roman" w:eastAsia="Times New Roman" w:hAnsi="Times New Roman" w:cs="Times New Roman"/>
              </w:rPr>
              <w:t>Идентифицированные опасности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6CCE">
              <w:rPr>
                <w:rFonts w:ascii="Times New Roman" w:eastAsia="Times New Roman" w:hAnsi="Times New Roman" w:cs="Times New Roman"/>
              </w:rPr>
              <w:t>Результат воздействия опасности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66CCE">
              <w:rPr>
                <w:rFonts w:ascii="Times New Roman" w:eastAsia="Times New Roman" w:hAnsi="Times New Roman" w:cs="Times New Roman"/>
                <w:sz w:val="19"/>
                <w:szCs w:val="19"/>
              </w:rPr>
              <w:t>Вероятность</w:t>
            </w:r>
            <w:r w:rsidRPr="00D66CCE">
              <w:rPr>
                <w:rFonts w:ascii="Times New Roman" w:eastAsia="Times New Roman" w:hAnsi="Times New Roman" w:cs="Times New Roman"/>
                <w:sz w:val="19"/>
                <w:szCs w:val="19"/>
              </w:rPr>
              <w:br/>
              <w:t>наступления</w:t>
            </w:r>
            <w:r w:rsidRPr="00D66CCE">
              <w:rPr>
                <w:rFonts w:ascii="Times New Roman" w:eastAsia="Times New Roman" w:hAnsi="Times New Roman" w:cs="Times New Roman"/>
                <w:sz w:val="19"/>
                <w:szCs w:val="19"/>
              </w:rPr>
              <w:br/>
              <w:t>ущерба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Весовой коэффициент</w:t>
            </w: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вероятности </w:t>
            </w:r>
            <w:proofErr w:type="spellStart"/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насту</w:t>
            </w:r>
            <w:proofErr w:type="gramStart"/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spellEnd"/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proofErr w:type="gramEnd"/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ления</w:t>
            </w:r>
            <w:proofErr w:type="spellEnd"/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ущерба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66CCE">
              <w:rPr>
                <w:rFonts w:ascii="Times New Roman" w:eastAsia="Times New Roman" w:hAnsi="Times New Roman" w:cs="Times New Roman"/>
                <w:sz w:val="19"/>
                <w:szCs w:val="19"/>
              </w:rPr>
              <w:t>Возможный</w:t>
            </w:r>
            <w:r w:rsidRPr="00D66CCE">
              <w:rPr>
                <w:rFonts w:ascii="Times New Roman" w:eastAsia="Times New Roman" w:hAnsi="Times New Roman" w:cs="Times New Roman"/>
                <w:sz w:val="19"/>
                <w:szCs w:val="19"/>
              </w:rPr>
              <w:br/>
              <w:t>ущерб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Весовой коэффициент</w:t>
            </w: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возможного ущерба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Значение вероятности</w:t>
            </w: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(частоты) наступления</w:t>
            </w: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ущерба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66CC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Риски по </w:t>
            </w:r>
            <w:proofErr w:type="spellStart"/>
            <w:r w:rsidRPr="00D66CCE">
              <w:rPr>
                <w:rFonts w:ascii="Times New Roman" w:eastAsia="Times New Roman" w:hAnsi="Times New Roman" w:cs="Times New Roman"/>
                <w:sz w:val="19"/>
                <w:szCs w:val="19"/>
              </w:rPr>
              <w:t>идент</w:t>
            </w:r>
            <w:proofErr w:type="gramStart"/>
            <w:r w:rsidRPr="00D66CCE">
              <w:rPr>
                <w:rFonts w:ascii="Times New Roman" w:eastAsia="Times New Roman" w:hAnsi="Times New Roman" w:cs="Times New Roman"/>
                <w:sz w:val="19"/>
                <w:szCs w:val="19"/>
              </w:rPr>
              <w:t>и</w:t>
            </w:r>
            <w:proofErr w:type="spellEnd"/>
            <w:r w:rsidRPr="00D66CCE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  <w:proofErr w:type="gramEnd"/>
            <w:r w:rsidRPr="00D66CCE">
              <w:rPr>
                <w:rFonts w:ascii="Times New Roman" w:eastAsia="Times New Roman" w:hAnsi="Times New Roman" w:cs="Times New Roman"/>
                <w:sz w:val="19"/>
                <w:szCs w:val="19"/>
              </w:rPr>
              <w:br/>
            </w:r>
            <w:proofErr w:type="spellStart"/>
            <w:r w:rsidRPr="00D66CCE">
              <w:rPr>
                <w:rFonts w:ascii="Times New Roman" w:eastAsia="Times New Roman" w:hAnsi="Times New Roman" w:cs="Times New Roman"/>
                <w:sz w:val="19"/>
                <w:szCs w:val="19"/>
              </w:rPr>
              <w:t>фицированным</w:t>
            </w:r>
            <w:proofErr w:type="spellEnd"/>
            <w:r w:rsidRPr="00D66CCE">
              <w:rPr>
                <w:rFonts w:ascii="Times New Roman" w:eastAsia="Times New Roman" w:hAnsi="Times New Roman" w:cs="Times New Roman"/>
                <w:sz w:val="19"/>
                <w:szCs w:val="19"/>
              </w:rPr>
              <w:br/>
              <w:t>опасностям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66CCE">
              <w:rPr>
                <w:rFonts w:ascii="Times New Roman" w:eastAsia="Times New Roman" w:hAnsi="Times New Roman" w:cs="Times New Roman"/>
                <w:sz w:val="19"/>
                <w:szCs w:val="19"/>
              </w:rPr>
              <w:t>Качественная оценка</w:t>
            </w:r>
            <w:r w:rsidRPr="00D66CCE">
              <w:rPr>
                <w:rFonts w:ascii="Times New Roman" w:eastAsia="Times New Roman" w:hAnsi="Times New Roman" w:cs="Times New Roman"/>
                <w:sz w:val="19"/>
                <w:szCs w:val="19"/>
              </w:rPr>
              <w:br/>
              <w:t>риска по отдельной</w:t>
            </w:r>
            <w:r w:rsidRPr="00D66CCE">
              <w:rPr>
                <w:rFonts w:ascii="Times New Roman" w:eastAsia="Times New Roman" w:hAnsi="Times New Roman" w:cs="Times New Roman"/>
                <w:sz w:val="19"/>
                <w:szCs w:val="19"/>
              </w:rPr>
              <w:br/>
              <w:t>опасности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6CCE">
              <w:rPr>
                <w:rFonts w:ascii="Times New Roman" w:eastAsia="Times New Roman" w:hAnsi="Times New Roman" w:cs="Times New Roman"/>
              </w:rPr>
              <w:t>Меры управления</w:t>
            </w:r>
          </w:p>
        </w:tc>
      </w:tr>
      <w:tr w:rsidR="00D66CCE" w:rsidRPr="00D66CCE" w:rsidTr="00D66CCE">
        <w:trPr>
          <w:trHeight w:val="255"/>
        </w:trPr>
        <w:tc>
          <w:tcPr>
            <w:tcW w:w="111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 Механические опасности</w:t>
            </w:r>
          </w:p>
        </w:tc>
      </w:tr>
      <w:tr w:rsidR="00D66CCE" w:rsidRPr="00D66CCE" w:rsidTr="00D66CCE">
        <w:trPr>
          <w:trHeight w:val="19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1.1. Опасность падения из-за потери равновесия, в том числе при спотыкании или </w:t>
            </w:r>
            <w:proofErr w:type="spellStart"/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подскальзывании</w:t>
            </w:r>
            <w:proofErr w:type="spellEnd"/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, при передвижении по скользким поверхностям или мокрым полам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травмы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низкая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средний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1/27= 0,04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10*0,04= 0,40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низкий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Общие меры по управлению рисками.</w:t>
            </w: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Во время перемещения визуально контролировать состояние покрытия поверхности.</w:t>
            </w: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При наличии скользких поверхностей изменить направление движения и обойти опасное место на безопасном расстоянии.</w:t>
            </w:r>
          </w:p>
        </w:tc>
      </w:tr>
      <w:tr w:rsidR="00D66CCE" w:rsidRPr="00D66CCE" w:rsidTr="00D66CCE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1.2. Опасность падения с высоты, в том числе из-за отсутствия ограждения, из-за обрыва троса, в котлован, в шахту при подъеме или спуске при нештатной ситуации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малый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6CCE" w:rsidRPr="00D66CCE" w:rsidTr="00D66CCE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1.3. Опасность падения из-за внезапного появления на пути следования большого перепада высот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малый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6CCE" w:rsidRPr="00D66CCE" w:rsidTr="00D66CCE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1.4. Опасность удара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малый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6CCE" w:rsidRPr="00D66CCE" w:rsidTr="00D66CCE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1.5. Опасность быть уколотым или проткнутым в результате воздействия движущихся колющих частей механизмов, машин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малый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6CCE" w:rsidRPr="00D66CCE" w:rsidTr="00D66CCE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1.6. Опасность </w:t>
            </w:r>
            <w:proofErr w:type="spellStart"/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натыкания</w:t>
            </w:r>
            <w:proofErr w:type="spellEnd"/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 неподвижную колющую поверхность (острие)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малый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6CCE" w:rsidRPr="00D66CCE" w:rsidTr="00D66CCE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1.7. Опасность запутаться, в том числе в растянутых по полу сварочных проводах, тросах, нитях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малый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6CCE" w:rsidRPr="00D66CCE" w:rsidTr="00D66CCE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1.8. Опасность затягивания или попадания в ловушку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малый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6CCE" w:rsidRPr="00D66CCE" w:rsidTr="00D66CCE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1.9. Опасность затягивания в подвижные части машин и механизмов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малый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6CCE" w:rsidRPr="00D66CCE" w:rsidTr="00D66CCE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1.10. Опасность наматывания волос, частей одежды, средств индивидуальной защиты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малый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6CCE" w:rsidRPr="00D66CCE" w:rsidTr="00D66CCE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1.11. Опасность воздействия жидкости под давлением при выбросе (прорыве)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малый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6CCE" w:rsidRPr="00D66CCE" w:rsidTr="00D66CCE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1.12. Опасность воздействия газа под давлением при выбросе (прорыве)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малый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6CCE" w:rsidRPr="00D66CCE" w:rsidTr="00D66CCE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1.13. Опасность воздействия механического упругого элемента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малый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6CCE" w:rsidRPr="00D66CCE" w:rsidTr="00D66CCE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1.14. Опасность </w:t>
            </w:r>
            <w:proofErr w:type="spellStart"/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травмирования</w:t>
            </w:r>
            <w:proofErr w:type="spellEnd"/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от трения или абразивного воздействия при соприкосновении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малый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6CCE" w:rsidRPr="00D66CCE" w:rsidTr="00D66CCE">
        <w:trPr>
          <w:trHeight w:val="12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1.15. Опасность раздавливания, в том числе из-за наезда транспортного средства, из-за попадания под движущиеся части механизмов, из-за обрушения горной породы, из-за падения пиломатериалов, из-за падения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малый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6CCE" w:rsidRPr="00D66CCE" w:rsidTr="00D66CCE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1.16. Опасность падения груза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малый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6CCE" w:rsidRPr="00D66CCE" w:rsidTr="00D66CCE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1.17. Опасность разрезания, отрезания от воздействия острых кромок при контакте с незащищенными участками тела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малый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6CCE" w:rsidRPr="00D66CCE" w:rsidTr="00D66CCE">
        <w:trPr>
          <w:trHeight w:val="12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1.18. 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травмы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высокая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малый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7/27= 0,26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5*0,26= 1,30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низкий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Общие меры по  управлению рисками</w:t>
            </w:r>
          </w:p>
        </w:tc>
      </w:tr>
      <w:tr w:rsidR="00D66CCE" w:rsidRPr="00D66CCE" w:rsidTr="00D66CCE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1.19. Опасность от воздействия режущих инструментов (дисковые ножи, дисковые пилы)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малый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6CCE" w:rsidRPr="00D66CCE" w:rsidTr="00D66CCE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1.20. Опасность разрыва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малый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6CCE" w:rsidRPr="00D66CCE" w:rsidTr="00D66CCE">
        <w:trPr>
          <w:trHeight w:val="168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1.21. Опасность </w:t>
            </w:r>
            <w:proofErr w:type="spellStart"/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травмирования</w:t>
            </w:r>
            <w:proofErr w:type="spellEnd"/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, в том числе в результате выброса подвижной обрабатываемой детали, падающими или выбрасываемыми предметами, движущимися частями оборудования, осколками при обрушении горной породы, снегом и (или) льдом, упавшими с крыш зданий и сооружений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малый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11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2. Электрические опасности</w:t>
            </w:r>
          </w:p>
        </w:tc>
      </w:tr>
      <w:tr w:rsidR="00D66CCE" w:rsidRPr="00D66CCE" w:rsidTr="00D66CCE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2.1. Опасность поражения током вследствие прямого контакта с токоведущими частями из-за касания незащищенными частями тела деталей, находящихся под напряжением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малый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6CCE" w:rsidRPr="00D66CCE" w:rsidTr="00D66CCE">
        <w:trPr>
          <w:trHeight w:val="31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2.2. 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травмы; поражение электротоком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низкая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малый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1/27= 0,04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5*0,04= 0,20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низкий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Общие меры по управлению рисками.</w:t>
            </w: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Проведение инструктажей с работниками.</w:t>
            </w: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Проверять наличие и исправность заземления электрооборудования путем визуального осмотра, не прикасаться к электрооборудованию, и электропроводам (особенно остерегаться оголенных или оборванных проводов).</w:t>
            </w: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Запрещено наступать на переносимые электрические провода, кабеля, лежащие на полу, земле.</w:t>
            </w:r>
          </w:p>
        </w:tc>
      </w:tr>
      <w:tr w:rsidR="00D66CCE" w:rsidRPr="00D66CCE" w:rsidTr="00D66CCE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2.3. Опасность поражения электростатическим зарядом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малый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6CCE" w:rsidRPr="00D66CCE" w:rsidTr="00D66CCE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2.4. Опасность поражения током от наведенного напряжения на рабочем месте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малый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6CCE" w:rsidRPr="00D66CCE" w:rsidTr="00D66CCE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2.5. Опасность поражения вследствие возникновения электрической дуги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малый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6CCE" w:rsidRPr="00D66CCE" w:rsidTr="00D66CCE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2.6. Опасность поражения при прямом попадании молнии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малый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6CCE" w:rsidRPr="00D66CCE" w:rsidTr="00D66CCE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2.7. Опасность косвенного поражения молнией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малый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6CCE" w:rsidRPr="00D66CCE" w:rsidTr="00D66CCE">
        <w:trPr>
          <w:trHeight w:val="240"/>
        </w:trPr>
        <w:tc>
          <w:tcPr>
            <w:tcW w:w="111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3. Термические опасности</w:t>
            </w:r>
          </w:p>
        </w:tc>
      </w:tr>
      <w:tr w:rsidR="00D66CCE" w:rsidRPr="00D66CCE" w:rsidTr="00D66CCE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3.1. Опасность ожога при контакте незащищенных частей тела с поверхностью предметов, имеющих высокую температуру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малый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6CCE" w:rsidRPr="00D66CCE" w:rsidTr="00D66CCE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3.2. Опасность ожога от воздействия на незащищенные участки тела материалов, жидкостей или газов, имеющих высокую температуру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малый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6CCE" w:rsidRPr="00D66CCE" w:rsidTr="00D66CCE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3.3. Опасность ожога от воздействия открытого пламени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малый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6CCE" w:rsidRPr="00D66CCE" w:rsidTr="00D66CCE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3.4. Опасность теплового удара при длительном нахождении на открытом воздухе при прямом воздействии лучей солнца на незащищенную поверхность головы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малый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6CCE" w:rsidRPr="00D66CCE" w:rsidTr="00D66CCE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3.5. Опасность теплового удара от воздействия окружающих поверхностей оборудования, имеющих высокую температуру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малый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6CCE" w:rsidRPr="00D66CCE" w:rsidTr="00D66CCE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3.6. Опасность теплового удара при длительном нахождении вблизи открытого пламени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малый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6CCE" w:rsidRPr="00D66CCE" w:rsidTr="00D66CCE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3.7. Опасность теплового удара при длительном нахождении в помещении с высокой температурой воздуха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малый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6CCE" w:rsidRPr="00D66CCE" w:rsidTr="00D66CCE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3.8. Ожог роговицы глаза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малый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6CCE" w:rsidRPr="00D66CCE" w:rsidTr="00D66CCE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3.9. Опасность от воздействия на незащищенные участки тела материалов, жидкостей или газов, имеющих низкую температуру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малый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11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4. Опасности, связанные с воздействием микроклимата и климатические опасности</w:t>
            </w:r>
          </w:p>
        </w:tc>
      </w:tr>
      <w:tr w:rsidR="00D66CCE" w:rsidRPr="00D66CCE" w:rsidTr="00D66CCE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4.1. Опасность воздействия пониженных температур воздуха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малый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6CCE" w:rsidRPr="00D66CCE" w:rsidTr="00D66CCE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4.2. Опасность воздействия повышенных температур воздуха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малый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6CCE" w:rsidRPr="00D66CCE" w:rsidTr="00D66CCE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4.3. Опасность воздействия влажности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малый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6CCE" w:rsidRPr="00D66CCE" w:rsidTr="00D66CCE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4.4. Опасность воздействия скорости движения воздуха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малый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11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5. Опасности из-за недостатка кислорода в воздухе</w:t>
            </w:r>
          </w:p>
        </w:tc>
      </w:tr>
      <w:tr w:rsidR="00D66CCE" w:rsidRPr="00D66CCE" w:rsidTr="00D66CCE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5.1. Опасность недостатка кислорода в замкнутых технологических емкостях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малый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6CCE" w:rsidRPr="00D66CCE" w:rsidTr="00D66CCE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5.2. Опасность недостатка кислорода из-за вытеснения его другими газами или жидкостями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малый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6CCE" w:rsidRPr="00D66CCE" w:rsidTr="00D66CCE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5.3. Опасность недостатка кислорода в подземных сооружениях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малый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6CCE" w:rsidRPr="00D66CCE" w:rsidTr="00D66CCE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5.4. Опасность недостатка кислорода в безвоздушных средах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малый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11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6. Барометрические опасности</w:t>
            </w:r>
          </w:p>
        </w:tc>
      </w:tr>
      <w:tr w:rsidR="00D66CCE" w:rsidRPr="00D66CCE" w:rsidTr="00D66CCE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6.1. Опасность неоптимального барометрического давления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малый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6CCE" w:rsidRPr="00D66CCE" w:rsidTr="00D66CCE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6.2. Опасность от повышенного барометрического давления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малый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6CCE" w:rsidRPr="00D66CCE" w:rsidTr="00D66CCE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6.3. Опасность от пониженного барометрического давления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малый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6CCE" w:rsidRPr="00D66CCE" w:rsidTr="00D66CCE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6.4. Опасность от резкого изменения барометрического давления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малый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11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7. Опасности, связанные с воздействием химического фактора</w:t>
            </w:r>
          </w:p>
        </w:tc>
      </w:tr>
      <w:tr w:rsidR="00D66CCE" w:rsidRPr="00D66CCE" w:rsidTr="00D66CCE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7.1. Опасность от контакта с </w:t>
            </w:r>
            <w:proofErr w:type="spellStart"/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высокоопасными</w:t>
            </w:r>
            <w:proofErr w:type="spellEnd"/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веществами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малый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6CCE" w:rsidRPr="00D66CCE" w:rsidTr="00D66CCE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7.2. Опасность от вдыхания паров вредных жидкостей, газов, пыли, тумана, дыма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малый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6CCE" w:rsidRPr="00D66CCE" w:rsidTr="00D66CCE">
        <w:trPr>
          <w:trHeight w:val="12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7.3. Опасность веществ, которые вследствие реагирования со щелочами, кислотами, аминами, диоксидом серы, тиомочевинной, солями металлов и окислителями могут способствовать пожару и взрыву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малый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6CCE" w:rsidRPr="00D66CCE" w:rsidTr="00D66CCE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7.4. Опасность образования токсичных паров при нагревании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малый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6CCE" w:rsidRPr="00D66CCE" w:rsidTr="00D66CCE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7.5. Опасность воздействия на кожные покровы смазочных масел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малый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6CCE" w:rsidRPr="00D66CCE" w:rsidTr="00D66CCE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7.6. Опасность воздействия на кожные покровы чистящих и обезжиривающих веществ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малый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11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8. Опасности, связанные с воздействием аэрозолей преимущественно </w:t>
            </w:r>
            <w:proofErr w:type="spellStart"/>
            <w:r w:rsidRPr="00D66C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фиброгенного</w:t>
            </w:r>
            <w:proofErr w:type="spellEnd"/>
            <w:r w:rsidRPr="00D66C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действия</w:t>
            </w:r>
          </w:p>
        </w:tc>
      </w:tr>
      <w:tr w:rsidR="00D66CCE" w:rsidRPr="00D66CCE" w:rsidTr="00D66CCE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8.1. Опасность воздействия пыли на глаза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малый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6CCE" w:rsidRPr="00D66CCE" w:rsidTr="00D66CCE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8.2. Опасность повреждения органов дыхания частицами пыли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малый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6CCE" w:rsidRPr="00D66CCE" w:rsidTr="00D66CCE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8.3. Опасность воздействия пыли на кожу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малый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6CCE" w:rsidRPr="00D66CCE" w:rsidTr="00D66CCE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8.4. Опасность, связанная с выбросом пыли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малый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6CCE" w:rsidRPr="00D66CCE" w:rsidTr="00D66CCE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8.5. Опасности воздействия воздушных взвесей вредных химических веществ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малый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6CCE" w:rsidRPr="00D66CCE" w:rsidTr="00D66CCE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8.6. Опасность воздействия на органы дыхания воздушных взвесей, содержащих смазочные масла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малый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6CCE" w:rsidRPr="00D66CCE" w:rsidTr="00D66CCE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8.7. Опасность воздействия на органы дыхания воздушных смесей, содержащих чистящие и обезжиривающие вещества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малый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11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9. Опасности, связанные с воздействием биологического фактора</w:t>
            </w:r>
          </w:p>
        </w:tc>
      </w:tr>
      <w:tr w:rsidR="00D66CCE" w:rsidRPr="00D66CCE" w:rsidTr="00D66CCE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9.1. Опасность из-за воздействия микроорганизмов-продуцентов, препаратов, содержащих живые клетки и споры микроорганизмов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малый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6CCE" w:rsidRPr="00D66CCE" w:rsidTr="00D66CCE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9.2. Опасность из-за контакта с патогенными микроорганизмами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малый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6CCE" w:rsidRPr="00D66CCE" w:rsidTr="00D66CCE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9.3. Опасности из-за укуса переносчиков инфекций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малый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11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10. Опасности, связанные с воздействием тяжести и напряженности трудового процесса</w:t>
            </w:r>
          </w:p>
        </w:tc>
      </w:tr>
      <w:tr w:rsidR="00D66CCE" w:rsidRPr="00D66CCE" w:rsidTr="00D66CCE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10.1. Опасность, связанная с перемещением груза вручную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малый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6CCE" w:rsidRPr="00D66CCE" w:rsidTr="00D66CCE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10.2. Опасность от подъема тяжестей, превышающих допустимый вес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малый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6CCE" w:rsidRPr="00D66CCE" w:rsidTr="00D66CCE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10.3. Опасность, связанная с наклонами корпуса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малый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6CCE" w:rsidRPr="00D66CCE" w:rsidTr="00D66CCE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10.4. Опасность, связанная с рабочей позой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малый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6CCE" w:rsidRPr="00D66CCE" w:rsidTr="00D66CCE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10.5. Опасность вредных для здоровья поз, связанных с чрезмерным напряжением тела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малый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6CCE" w:rsidRPr="00D66CCE" w:rsidTr="00D66CCE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10.6. Опасность физических перегрузок от периодического поднятия тяжелых узлов и деталей машин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малый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6CCE" w:rsidRPr="00D66CCE" w:rsidTr="00D66CCE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10.7. Опасность психических нагрузок, стрессов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переутомление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высокая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малый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7/27= 0,26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5*0,26= 1,30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низкий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Общие меры по управлению рисками.</w:t>
            </w: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Соблюдение режима труда и отдыха в соответствии с Правилами внутреннего трудового распорядка.</w:t>
            </w:r>
          </w:p>
        </w:tc>
      </w:tr>
      <w:tr w:rsidR="00D66CCE" w:rsidRPr="00D66CCE" w:rsidTr="00D66CCE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10.8. Опасность перенапряжения зрительного анализатора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переутомление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высокая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малый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7/27= 0,26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5*0,26= 1,30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низкий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Общие меры по управлению рисками.</w:t>
            </w: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Соблюдение режима труда и отдыха в соответствии с Правилами внутреннего трудового распорядка.</w:t>
            </w:r>
          </w:p>
        </w:tc>
      </w:tr>
      <w:tr w:rsidR="00D66CCE" w:rsidRPr="00D66CCE" w:rsidTr="00D66CCE">
        <w:trPr>
          <w:trHeight w:val="255"/>
        </w:trPr>
        <w:tc>
          <w:tcPr>
            <w:tcW w:w="111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11. Опасности, связанные с воздействием шума</w:t>
            </w:r>
          </w:p>
        </w:tc>
      </w:tr>
      <w:tr w:rsidR="00D66CCE" w:rsidRPr="00D66CCE" w:rsidTr="00D66CCE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11.1. Опасность повреждения мембранной перепонки уха, связанная с воздействием шума высокой интенсивности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малый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6CCE" w:rsidRPr="00D66CCE" w:rsidTr="00D66CCE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11.2. Опасность, связанная с возможностью не услышать звуковой сигнал об опасности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малый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11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12. Опасности, связанные с воздействием вибрации</w:t>
            </w:r>
          </w:p>
        </w:tc>
      </w:tr>
      <w:tr w:rsidR="00D66CCE" w:rsidRPr="00D66CCE" w:rsidTr="00D66CCE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12.1. Опасность от воздействия локальной вибрации при использовании ручных механизмов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малый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6CCE" w:rsidRPr="00D66CCE" w:rsidTr="00D66CCE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12.2. Опасность, связанная с воздействием общей вибрации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малый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11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13. Опасности, связанные с воздействием световой среды</w:t>
            </w:r>
          </w:p>
        </w:tc>
      </w:tr>
      <w:tr w:rsidR="00D66CCE" w:rsidRPr="00D66CCE" w:rsidTr="00D66CCE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13.1. Опасность недостаточной освещенности в рабочей зоне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малый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6CCE" w:rsidRPr="00D66CCE" w:rsidTr="00D66CCE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13.2. Опасность повышенной яркости света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малый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6CCE" w:rsidRPr="00D66CCE" w:rsidTr="00D66CCE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13.3. Опасность пониженной контрастности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малый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11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14. Опасности, связанные с воздействием неионизирующих излучений</w:t>
            </w:r>
          </w:p>
        </w:tc>
      </w:tr>
      <w:tr w:rsidR="00D66CCE" w:rsidRPr="00D66CCE" w:rsidTr="00D66CCE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14.1. Опасность, связанная с ослаблением геомагнитного поля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малый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6CCE" w:rsidRPr="00D66CCE" w:rsidTr="00D66CCE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14.2. Опасность, связанная с воздействием электростатического поля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малый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6CCE" w:rsidRPr="00D66CCE" w:rsidTr="00D66CCE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14.3. Опасность, связанная с воздействием постоянного магнитного поля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малый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6CCE" w:rsidRPr="00D66CCE" w:rsidTr="00D66CCE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14.4. Опасность, связанная с воздействием электрического поля промышленной частоты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малый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6CCE" w:rsidRPr="00D66CCE" w:rsidTr="00D66CCE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14.5. Опасность, связанная с воздействием магнитного поля промышленной частоты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малый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6CCE" w:rsidRPr="00D66CCE" w:rsidTr="00D66CCE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14.6. Опасность от электромагнитных излучений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малый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6CCE" w:rsidRPr="00D66CCE" w:rsidTr="00D66CCE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14.7. Опасность, связанная с воздействием лазерного излучения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малый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6CCE" w:rsidRPr="00D66CCE" w:rsidTr="00D66CCE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14.8. Опасность, связанная с воздействием ультрафиолетового излучения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малый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11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15. Опасности, связанные с воздействием ионизирующих излучений</w:t>
            </w:r>
          </w:p>
        </w:tc>
      </w:tr>
      <w:tr w:rsidR="00D66CCE" w:rsidRPr="00D66CCE" w:rsidTr="00D66CCE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15.1. Опасность, связанная с воздействием гамма-излучения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малый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6CCE" w:rsidRPr="00D66CCE" w:rsidTr="00D66CCE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15.2. Опасность, связанная с воздействием рентгеновского излучения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малый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6CCE" w:rsidRPr="00D66CCE" w:rsidTr="00D66CCE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15.3. Опасность, связанная с воздействием альф</w:t>
            </w:r>
            <w:proofErr w:type="gramStart"/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а-</w:t>
            </w:r>
            <w:proofErr w:type="gramEnd"/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, бета-излучений, электронного или ионного и нейтронного излучений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малый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11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16. Опасности, связанные с воздействием животных</w:t>
            </w:r>
          </w:p>
        </w:tc>
      </w:tr>
      <w:tr w:rsidR="00D66CCE" w:rsidRPr="00D66CCE" w:rsidTr="00D66CCE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16.1. Опасность укуса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малый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6CCE" w:rsidRPr="00D66CCE" w:rsidTr="00D66CCE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16.2. Опасность разрыва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малый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6CCE" w:rsidRPr="00D66CCE" w:rsidTr="00D66CCE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16.3. Опасность раздавливания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малый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6CCE" w:rsidRPr="00D66CCE" w:rsidTr="00D66CCE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16.4. Опасность заражения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малый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6CCE" w:rsidRPr="00D66CCE" w:rsidTr="00D66CCE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16.5. Опасность воздействия выделений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малый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11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17. Опасности, связанные с воздействием насекомых</w:t>
            </w:r>
          </w:p>
        </w:tc>
      </w:tr>
      <w:tr w:rsidR="00D66CCE" w:rsidRPr="00D66CCE" w:rsidTr="00D66CCE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17.1. Опасность укуса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малый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17.2. Опасность попадания в организм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малый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17.3. Опасность инвазий гельминтов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малый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11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18. Опасности, связанные с воздействием растений</w:t>
            </w:r>
          </w:p>
        </w:tc>
      </w:tr>
      <w:tr w:rsidR="00D66CCE" w:rsidRPr="00D66CCE" w:rsidTr="00D66CCE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18.1. Опасность воздействия пыльцы, фитонцидов и других веществ, выделяемых растениями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малый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6CCE" w:rsidRPr="00D66CCE" w:rsidTr="00D66CCE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18.2. Опасность ожога выделяемыми растениями веществами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малый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18.3. Опасность пореза растениями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малый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11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19. Опасность утонуть</w:t>
            </w:r>
          </w:p>
        </w:tc>
      </w:tr>
      <w:tr w:rsidR="00D66CCE" w:rsidRPr="00D66CCE" w:rsidTr="00D66CCE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19.1. Опасность утонуть в водоеме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малый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6CCE" w:rsidRPr="00D66CCE" w:rsidTr="00D66CCE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19.2. Опасность утонуть в технологической емкости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малый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6CCE" w:rsidRPr="00D66CCE" w:rsidTr="00D66CCE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19.3. Опасность утонуть в момент затопления шахты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малый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11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20. Опасность расположения рабочего места</w:t>
            </w:r>
          </w:p>
        </w:tc>
      </w:tr>
      <w:tr w:rsidR="00D66CCE" w:rsidRPr="00D66CCE" w:rsidTr="00D66CCE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20.1. Опасности выполнения электромонтажных работ на столбах, опорах высоковольтных передач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малый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6CCE" w:rsidRPr="00D66CCE" w:rsidTr="00D66CCE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20.2. Опасность при выполнении альпинистских работ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малый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6CCE" w:rsidRPr="00D66CCE" w:rsidTr="00D66CCE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20.3. Опасность выполнения кровельных работ на крышах, имеющих большой угол наклона рабочей поверхности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малый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6CCE" w:rsidRPr="00D66CCE" w:rsidTr="00D66CCE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20.4. Опасность, связанная с выполнением работ на значительной глубине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малый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6CCE" w:rsidRPr="00D66CCE" w:rsidTr="00D66CCE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20.5. Опасность, связанная с выполнением работ под землей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малый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6CCE" w:rsidRPr="00D66CCE" w:rsidTr="00D66CCE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20.6. Опасность, связанная с выполнением работ в туннелях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малый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20.7. Опасность выполнения водолазных работ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малый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11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21. Опасности, связанные с организационными недостатками</w:t>
            </w:r>
          </w:p>
        </w:tc>
      </w:tr>
      <w:tr w:rsidR="00D66CCE" w:rsidRPr="00D66CCE" w:rsidTr="00D66CCE">
        <w:trPr>
          <w:trHeight w:val="12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21.1. Опасность, связанная с отсутствием на рабочем месте инструкций, содержащих порядок безопасного выполнения работ, и информации об имеющихся опасностях, связанных с выполнением рабочих операций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малый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6CCE" w:rsidRPr="00D66CCE" w:rsidTr="00D66CCE">
        <w:trPr>
          <w:trHeight w:val="14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21.2. Опасность, связанная с отсутствием описанных мероприятий (содержания действий) при возникновении неисправностей (опасных ситуаций) при обслуживании устройств, оборудования, приборов или при использовании биологически опасных веществ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малый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6CCE" w:rsidRPr="00D66CCE" w:rsidTr="00D66CCE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21.3. Опасность, связанная с отсутствием на рабочем месте перечня возможных аварий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малый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6CCE" w:rsidRPr="00D66CCE" w:rsidTr="00D66CCE">
        <w:trPr>
          <w:trHeight w:val="19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21.4. Опасность, связанная с отсутствием на рабочем месте аптечки первой помощи, инструкции по оказанию первой помощи пострадавшему на производстве и сре</w:t>
            </w:r>
            <w:proofErr w:type="gramStart"/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дств св</w:t>
            </w:r>
            <w:proofErr w:type="gramEnd"/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травмы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низкая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малый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1/27= 0,04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5*0,04= 0,20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низкий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Контролировать наличие и комплектность аптечки первой помощи.</w:t>
            </w: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Проводить обучение и инструктаж по оказанию первой помощи пострадавшим.</w:t>
            </w: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Обеспечить наличие и работоспособность </w:t>
            </w: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сре</w:t>
            </w:r>
            <w:proofErr w:type="gramStart"/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дств св</w:t>
            </w:r>
            <w:proofErr w:type="gramEnd"/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язи.</w:t>
            </w:r>
          </w:p>
        </w:tc>
      </w:tr>
      <w:tr w:rsidR="00D66CCE" w:rsidRPr="00D66CCE" w:rsidTr="00D66CCE">
        <w:trPr>
          <w:trHeight w:val="12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21.5. 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травмы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низкая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малый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1/27= 0,04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5*0,04= 0,20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низкий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Определить и назначить ответственных лиц по ЧС.</w:t>
            </w: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Контролировать наличие и пригодность систем аварийного оповещения и ориентирования.</w:t>
            </w:r>
          </w:p>
        </w:tc>
      </w:tr>
      <w:tr w:rsidR="00D66CCE" w:rsidRPr="00D66CCE" w:rsidTr="00D66CCE">
        <w:trPr>
          <w:trHeight w:val="12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21.6. Опасность, связанная с допуском работников, не прошедших подготовку по охране труда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травмы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низкая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малый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1/27= 0,04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5*0,04= 0,20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низкий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Определить и назначить ответственных лиц за подготовку по охране труда.</w:t>
            </w: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Контролировать сроки проведения инструктажей по охране труда.</w:t>
            </w:r>
          </w:p>
        </w:tc>
      </w:tr>
      <w:tr w:rsidR="00D66CCE" w:rsidRPr="00D66CCE" w:rsidTr="00D66CCE">
        <w:trPr>
          <w:trHeight w:val="255"/>
        </w:trPr>
        <w:tc>
          <w:tcPr>
            <w:tcW w:w="111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22. Опасности пожара</w:t>
            </w:r>
          </w:p>
        </w:tc>
      </w:tr>
      <w:tr w:rsidR="00D66CCE" w:rsidRPr="00D66CCE" w:rsidTr="00D66CCE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22.1. Опасность от вдыхания дыма, паров вредных газов и пыли при пожаре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малый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22.2. Опасность воспламенения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малый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22.3. Опасность воздействия открытого пламени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малый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6CCE" w:rsidRPr="00D66CCE" w:rsidTr="00D66CCE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22.4. Опасность воздействия повышенной температуры окружающей среды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малый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6CCE" w:rsidRPr="00D66CCE" w:rsidTr="00D66CCE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22.5. Опасность воздействия пониженной концентрации кислорода в воздухе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малый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6CCE" w:rsidRPr="00D66CCE" w:rsidTr="00D66CCE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22.6. Опасность воздействия огнетушащих веществ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малый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6CCE" w:rsidRPr="00D66CCE" w:rsidTr="00D66CCE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22.7. Опасность воздействия осколков частей разрушившихся зданий, сооружений, строений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малый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11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23. Опасности обрушения</w:t>
            </w:r>
          </w:p>
        </w:tc>
      </w:tr>
      <w:tr w:rsidR="00D66CCE" w:rsidRPr="00D66CCE" w:rsidTr="00D66CCE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23.1. Опасность обрушения подземных конструкций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малый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6CCE" w:rsidRPr="00D66CCE" w:rsidTr="00D66CCE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23.2. Опасность обрушения наземных конструкций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малый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11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24. Опасности транспорта</w:t>
            </w:r>
          </w:p>
        </w:tc>
      </w:tr>
      <w:tr w:rsidR="00D66CCE" w:rsidRPr="00D66CCE" w:rsidTr="00D66CCE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24.1. Опасность наезда на человека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малый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6CCE" w:rsidRPr="00D66CCE" w:rsidTr="00D66CCE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24.2. Опасность падения с транспортного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малый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6CCE" w:rsidRPr="00D66CCE" w:rsidTr="00D66CCE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24.3. Опасность раздавливания человека, находящегося между двумя сближающимися транспортными средствами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малый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6CCE" w:rsidRPr="00D66CCE" w:rsidTr="00D66CCE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24.4. Опасность опрокидывания транспортного средства при нарушении способов установки и </w:t>
            </w:r>
            <w:proofErr w:type="spellStart"/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строповки</w:t>
            </w:r>
            <w:proofErr w:type="spellEnd"/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грузов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малый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6CCE" w:rsidRPr="00D66CCE" w:rsidTr="00D66CCE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24.5. Опасность от груза, перемещающегося во время движения транспортного средства, из-за несоблюдения правил его укладки и крепления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малый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6CCE" w:rsidRPr="00D66CCE" w:rsidTr="00D66CCE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24.6. Опасность </w:t>
            </w:r>
            <w:proofErr w:type="spellStart"/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травмирования</w:t>
            </w:r>
            <w:proofErr w:type="spellEnd"/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 результате дорожно-транспортного происшествия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малый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6CCE" w:rsidRPr="00D66CCE" w:rsidTr="00D66CCE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24.7. Опасность опрокидывания транспортного средства при проведении работ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малый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11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25. Опасность, связанная с дегустацией пищевых продуктов</w:t>
            </w:r>
          </w:p>
        </w:tc>
      </w:tr>
      <w:tr w:rsidR="00D66CCE" w:rsidRPr="00D66CCE" w:rsidTr="00D66CCE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25.1. Опасность, связанная с дегустацией отравленной пищи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малый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11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26. Опасности насилия</w:t>
            </w:r>
          </w:p>
        </w:tc>
      </w:tr>
      <w:tr w:rsidR="00D66CCE" w:rsidRPr="00D66CCE" w:rsidTr="00D66CCE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26.1. Опасность насилия от враждебно настроенных работников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малый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26.2. Опасность насилия от третьих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малый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11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27. Опасности взрыва</w:t>
            </w:r>
          </w:p>
        </w:tc>
      </w:tr>
      <w:tr w:rsidR="00D66CCE" w:rsidRPr="00D66CCE" w:rsidTr="00D66CCE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27.1. Опасность самовозгорания горючих веществ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малый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6CCE" w:rsidRPr="00D66CCE" w:rsidTr="00D66CCE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27.2. Опасность возникновения взрыва, происшедшего вследствие пожара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малый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27.3.  опасность воздействия ударной волны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малый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6CCE" w:rsidRPr="00D66CCE" w:rsidTr="00D66CCE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27.4. Опасность воздействия высокого давления при взрыве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малый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27.5. Опасность ожога при взрыве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малый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6CCE" w:rsidRPr="00D66CCE" w:rsidTr="00D66CCE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27.6. Опасность обрушения горных пород при взрыве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малый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11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28. Опасности, связанные с применением средств индивидуальной защиты</w:t>
            </w:r>
          </w:p>
        </w:tc>
      </w:tr>
      <w:tr w:rsidR="00D66CCE" w:rsidRPr="00D66CCE" w:rsidTr="00D66CCE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28.1. Опасность, связанная с несоответствием средств индивидуальной защиты анатомическим особенностям человека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малый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6CCE" w:rsidRPr="00D66CCE" w:rsidTr="00D66CCE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28.2. Опасность, связанная со скованностью, вызванной применением средств индивидуальной защиты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малый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28.3. Опасность отравления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C0C0C0"/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малый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D66CCE" w:rsidRPr="00D66CCE" w:rsidTr="00D66CCE">
        <w:trPr>
          <w:trHeight w:val="255"/>
        </w:trPr>
        <w:tc>
          <w:tcPr>
            <w:tcW w:w="111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Исход не связанный с наступлением ущерба</w:t>
            </w:r>
          </w:p>
        </w:tc>
      </w:tr>
      <w:tr w:rsidR="00D66CCE" w:rsidRPr="00D66CCE" w:rsidTr="00D66CCE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Исход не связанный с наступлением ущерба</w:t>
            </w: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(вероятность)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низкая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</w:tbl>
    <w:p w:rsidR="0058475D" w:rsidRDefault="0058475D"/>
    <w:tbl>
      <w:tblPr>
        <w:tblW w:w="9385" w:type="dxa"/>
        <w:tblInd w:w="93" w:type="dxa"/>
        <w:tblLook w:val="04A0" w:firstRow="1" w:lastRow="0" w:firstColumn="1" w:lastColumn="0" w:noHBand="0" w:noVBand="1"/>
      </w:tblPr>
      <w:tblGrid>
        <w:gridCol w:w="9385"/>
      </w:tblGrid>
      <w:tr w:rsidR="00D66CCE" w:rsidRPr="00D66CCE" w:rsidTr="00D66CCE">
        <w:trPr>
          <w:trHeight w:val="510"/>
        </w:trPr>
        <w:tc>
          <w:tcPr>
            <w:tcW w:w="9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Общие меры по управлению рисками:</w:t>
            </w:r>
          </w:p>
        </w:tc>
      </w:tr>
      <w:tr w:rsidR="00D66CCE" w:rsidRPr="00D66CCE" w:rsidTr="00D66CCE">
        <w:trPr>
          <w:trHeight w:val="255"/>
        </w:trPr>
        <w:tc>
          <w:tcPr>
            <w:tcW w:w="9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– проведение инструктажа по охране труда, пожарной безопасности и электробезопасности для профессий и видов работ;</w:t>
            </w:r>
          </w:p>
        </w:tc>
      </w:tr>
      <w:tr w:rsidR="00D66CCE" w:rsidRPr="00D66CCE" w:rsidTr="00D66CCE">
        <w:trPr>
          <w:trHeight w:val="255"/>
        </w:trPr>
        <w:tc>
          <w:tcPr>
            <w:tcW w:w="9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– проведение предварительного, периодического медицинского осмотра (при необходимости);</w:t>
            </w:r>
          </w:p>
        </w:tc>
      </w:tr>
      <w:tr w:rsidR="00D66CCE" w:rsidRPr="00D66CCE" w:rsidTr="00D66CCE">
        <w:trPr>
          <w:trHeight w:val="255"/>
        </w:trPr>
        <w:tc>
          <w:tcPr>
            <w:tcW w:w="9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proofErr w:type="gramStart"/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– проверка знаний по вопросам охраны труда (для работников, указанных в Перечне профессий и должностей работников</w:t>
            </w:r>
            <w:proofErr w:type="gramEnd"/>
          </w:p>
        </w:tc>
      </w:tr>
      <w:tr w:rsidR="00D66CCE" w:rsidRPr="00D66CCE" w:rsidTr="00D66CCE">
        <w:trPr>
          <w:trHeight w:val="255"/>
        </w:trPr>
        <w:tc>
          <w:tcPr>
            <w:tcW w:w="9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</w:t>
            </w:r>
            <w:proofErr w:type="gramStart"/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АО "</w:t>
            </w:r>
            <w:proofErr w:type="spellStart"/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Авиаремонт</w:t>
            </w:r>
            <w:proofErr w:type="spellEnd"/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", подлежащих проведению проверки знаний по вопросам охраны труда);</w:t>
            </w:r>
            <w:proofErr w:type="gramEnd"/>
          </w:p>
        </w:tc>
      </w:tr>
      <w:tr w:rsidR="00D66CCE" w:rsidRPr="00D66CCE" w:rsidTr="00D66CCE">
        <w:trPr>
          <w:trHeight w:val="255"/>
        </w:trPr>
        <w:tc>
          <w:tcPr>
            <w:tcW w:w="9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– обеспечение </w:t>
            </w:r>
            <w:proofErr w:type="gramStart"/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СИЗ</w:t>
            </w:r>
            <w:proofErr w:type="gramEnd"/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соответствии с действующими нормами;</w:t>
            </w:r>
          </w:p>
        </w:tc>
      </w:tr>
      <w:tr w:rsidR="00D66CCE" w:rsidRPr="00D66CCE" w:rsidTr="00D66CCE">
        <w:trPr>
          <w:trHeight w:val="255"/>
        </w:trPr>
        <w:tc>
          <w:tcPr>
            <w:tcW w:w="9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– осуществление контроля над соблюдением законодательства об охране труда.</w:t>
            </w:r>
          </w:p>
        </w:tc>
      </w:tr>
    </w:tbl>
    <w:p w:rsidR="00D66CCE" w:rsidRDefault="00D66CCE"/>
    <w:p w:rsidR="00D66CCE" w:rsidRDefault="00D66CCE"/>
    <w:p w:rsidR="00D66CCE" w:rsidRDefault="00D66CCE"/>
    <w:tbl>
      <w:tblPr>
        <w:tblW w:w="10908" w:type="dxa"/>
        <w:tblInd w:w="-1026" w:type="dxa"/>
        <w:tblLook w:val="04A0" w:firstRow="1" w:lastRow="0" w:firstColumn="1" w:lastColumn="0" w:noHBand="0" w:noVBand="1"/>
      </w:tblPr>
      <w:tblGrid>
        <w:gridCol w:w="3261"/>
        <w:gridCol w:w="222"/>
        <w:gridCol w:w="1762"/>
        <w:gridCol w:w="222"/>
        <w:gridCol w:w="3149"/>
        <w:gridCol w:w="222"/>
        <w:gridCol w:w="1848"/>
        <w:gridCol w:w="222"/>
      </w:tblGrid>
      <w:tr w:rsidR="00D66CCE" w:rsidRPr="00D66CCE" w:rsidTr="00D66CCE">
        <w:trPr>
          <w:trHeight w:val="255"/>
        </w:trPr>
        <w:tc>
          <w:tcPr>
            <w:tcW w:w="109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6CCE" w:rsidRPr="00D66CCE" w:rsidTr="00D66CCE">
        <w:trPr>
          <w:trHeight w:val="10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Arial CYR" w:eastAsia="Times New Roman" w:hAnsi="Arial CYR" w:cs="Times New Roman"/>
                <w:color w:val="FFFFFF"/>
                <w:sz w:val="2"/>
                <w:szCs w:val="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Arial CYR" w:eastAsia="Times New Roman" w:hAnsi="Arial CYR" w:cs="Times New Roman"/>
                <w:sz w:val="2"/>
                <w:szCs w:val="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Arial CYR" w:eastAsia="Times New Roman" w:hAnsi="Arial CYR" w:cs="Times New Roman"/>
                <w:sz w:val="2"/>
                <w:szCs w:val="2"/>
              </w:rPr>
            </w:pPr>
          </w:p>
        </w:tc>
      </w:tr>
      <w:tr w:rsidR="00D66CCE" w:rsidRPr="00D66CCE" w:rsidTr="00F853C9">
        <w:trPr>
          <w:trHeight w:val="255"/>
        </w:trPr>
        <w:tc>
          <w:tcPr>
            <w:tcW w:w="106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Председатель комиссии по проведению оценки профессиональных рисков: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D66CCE" w:rsidRPr="00D66CCE" w:rsidTr="00D66CCE">
        <w:trPr>
          <w:trHeight w:val="51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D66CCE" w:rsidRPr="00D66CCE" w:rsidTr="00D66CCE">
        <w:trPr>
          <w:trHeight w:val="225"/>
        </w:trPr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66CCE">
              <w:rPr>
                <w:rFonts w:ascii="Times New Roman" w:eastAsia="Times New Roman" w:hAnsi="Times New Roman" w:cs="Times New Roman"/>
                <w:sz w:val="14"/>
                <w:szCs w:val="14"/>
              </w:rPr>
              <w:t>(должность)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66CCE">
              <w:rPr>
                <w:rFonts w:ascii="Times New Roman" w:eastAsia="Times New Roman" w:hAnsi="Times New Roman" w:cs="Times New Roman"/>
                <w:sz w:val="14"/>
                <w:szCs w:val="14"/>
              </w:rPr>
              <w:t>(подпись)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66CCE">
              <w:rPr>
                <w:rFonts w:ascii="Times New Roman" w:eastAsia="Times New Roman" w:hAnsi="Times New Roman" w:cs="Times New Roman"/>
                <w:sz w:val="14"/>
                <w:szCs w:val="14"/>
              </w:rPr>
              <w:t>(Ф.И.О.)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66CCE">
              <w:rPr>
                <w:rFonts w:ascii="Times New Roman" w:eastAsia="Times New Roman" w:hAnsi="Times New Roman" w:cs="Times New Roman"/>
                <w:sz w:val="14"/>
                <w:szCs w:val="14"/>
              </w:rPr>
              <w:t>(дата)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</w:rPr>
            </w:pPr>
          </w:p>
        </w:tc>
      </w:tr>
      <w:tr w:rsidR="00D66CCE" w:rsidRPr="00D66CCE" w:rsidTr="00D66CCE">
        <w:trPr>
          <w:trHeight w:val="255"/>
        </w:trPr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Члены комиссии по проведению оценки профессиональных рисков: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D66CCE" w:rsidRPr="00D66CCE" w:rsidTr="00D66CCE">
        <w:trPr>
          <w:trHeight w:val="25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D66CCE" w:rsidRPr="00D66CCE" w:rsidTr="00D66CCE">
        <w:trPr>
          <w:trHeight w:val="225"/>
        </w:trPr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66CCE">
              <w:rPr>
                <w:rFonts w:ascii="Times New Roman" w:eastAsia="Times New Roman" w:hAnsi="Times New Roman" w:cs="Times New Roman"/>
                <w:sz w:val="14"/>
                <w:szCs w:val="14"/>
              </w:rPr>
              <w:t>(должность)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66CCE">
              <w:rPr>
                <w:rFonts w:ascii="Times New Roman" w:eastAsia="Times New Roman" w:hAnsi="Times New Roman" w:cs="Times New Roman"/>
                <w:sz w:val="14"/>
                <w:szCs w:val="14"/>
              </w:rPr>
              <w:t>(подпись)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66CCE">
              <w:rPr>
                <w:rFonts w:ascii="Times New Roman" w:eastAsia="Times New Roman" w:hAnsi="Times New Roman" w:cs="Times New Roman"/>
                <w:sz w:val="14"/>
                <w:szCs w:val="14"/>
              </w:rPr>
              <w:t>(Ф.И.О.)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66CCE">
              <w:rPr>
                <w:rFonts w:ascii="Times New Roman" w:eastAsia="Times New Roman" w:hAnsi="Times New Roman" w:cs="Times New Roman"/>
                <w:sz w:val="14"/>
                <w:szCs w:val="14"/>
              </w:rPr>
              <w:t>(дата)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</w:rPr>
            </w:pPr>
          </w:p>
        </w:tc>
      </w:tr>
      <w:tr w:rsidR="00D66CCE" w:rsidRPr="00D66CCE" w:rsidTr="00D66CCE">
        <w:trPr>
          <w:trHeight w:val="25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D66CCE" w:rsidRPr="00D66CCE" w:rsidTr="00D66CCE">
        <w:trPr>
          <w:trHeight w:val="225"/>
        </w:trPr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66CCE">
              <w:rPr>
                <w:rFonts w:ascii="Times New Roman" w:eastAsia="Times New Roman" w:hAnsi="Times New Roman" w:cs="Times New Roman"/>
                <w:sz w:val="14"/>
                <w:szCs w:val="14"/>
              </w:rPr>
              <w:t>(должность)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66CCE">
              <w:rPr>
                <w:rFonts w:ascii="Times New Roman" w:eastAsia="Times New Roman" w:hAnsi="Times New Roman" w:cs="Times New Roman"/>
                <w:sz w:val="14"/>
                <w:szCs w:val="14"/>
              </w:rPr>
              <w:t>(подпись)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66CCE">
              <w:rPr>
                <w:rFonts w:ascii="Times New Roman" w:eastAsia="Times New Roman" w:hAnsi="Times New Roman" w:cs="Times New Roman"/>
                <w:sz w:val="14"/>
                <w:szCs w:val="14"/>
              </w:rPr>
              <w:t>(Ф.И.О.)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66CCE">
              <w:rPr>
                <w:rFonts w:ascii="Times New Roman" w:eastAsia="Times New Roman" w:hAnsi="Times New Roman" w:cs="Times New Roman"/>
                <w:sz w:val="14"/>
                <w:szCs w:val="14"/>
              </w:rPr>
              <w:t>(дата)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</w:rPr>
            </w:pPr>
          </w:p>
        </w:tc>
      </w:tr>
      <w:tr w:rsidR="00D66CCE" w:rsidRPr="00D66CCE" w:rsidTr="00D66CCE">
        <w:trPr>
          <w:trHeight w:val="25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D66CCE" w:rsidRPr="00D66CCE" w:rsidTr="00D66CCE">
        <w:trPr>
          <w:trHeight w:val="225"/>
        </w:trPr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66CCE">
              <w:rPr>
                <w:rFonts w:ascii="Times New Roman" w:eastAsia="Times New Roman" w:hAnsi="Times New Roman" w:cs="Times New Roman"/>
                <w:sz w:val="14"/>
                <w:szCs w:val="14"/>
              </w:rPr>
              <w:t>(должность)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66CCE">
              <w:rPr>
                <w:rFonts w:ascii="Times New Roman" w:eastAsia="Times New Roman" w:hAnsi="Times New Roman" w:cs="Times New Roman"/>
                <w:sz w:val="14"/>
                <w:szCs w:val="14"/>
              </w:rPr>
              <w:t>(подпись)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66CCE">
              <w:rPr>
                <w:rFonts w:ascii="Times New Roman" w:eastAsia="Times New Roman" w:hAnsi="Times New Roman" w:cs="Times New Roman"/>
                <w:sz w:val="14"/>
                <w:szCs w:val="14"/>
              </w:rPr>
              <w:t>(Ф.И.О.)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66CCE">
              <w:rPr>
                <w:rFonts w:ascii="Times New Roman" w:eastAsia="Times New Roman" w:hAnsi="Times New Roman" w:cs="Times New Roman"/>
                <w:sz w:val="14"/>
                <w:szCs w:val="14"/>
              </w:rPr>
              <w:t>(дата)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</w:rPr>
            </w:pPr>
          </w:p>
        </w:tc>
      </w:tr>
      <w:tr w:rsidR="00D66CCE" w:rsidRPr="00D66CCE" w:rsidTr="00D66CCE">
        <w:trPr>
          <w:trHeight w:val="25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D66CCE" w:rsidRPr="00D66CCE" w:rsidTr="00D66CCE">
        <w:trPr>
          <w:trHeight w:val="225"/>
        </w:trPr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66CCE">
              <w:rPr>
                <w:rFonts w:ascii="Times New Roman" w:eastAsia="Times New Roman" w:hAnsi="Times New Roman" w:cs="Times New Roman"/>
                <w:sz w:val="14"/>
                <w:szCs w:val="14"/>
              </w:rPr>
              <w:t>(должность)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66CCE">
              <w:rPr>
                <w:rFonts w:ascii="Times New Roman" w:eastAsia="Times New Roman" w:hAnsi="Times New Roman" w:cs="Times New Roman"/>
                <w:sz w:val="14"/>
                <w:szCs w:val="14"/>
              </w:rPr>
              <w:t>(подпись)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66CCE">
              <w:rPr>
                <w:rFonts w:ascii="Times New Roman" w:eastAsia="Times New Roman" w:hAnsi="Times New Roman" w:cs="Times New Roman"/>
                <w:sz w:val="14"/>
                <w:szCs w:val="14"/>
              </w:rPr>
              <w:t>(Ф.И.О.)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66CCE">
              <w:rPr>
                <w:rFonts w:ascii="Times New Roman" w:eastAsia="Times New Roman" w:hAnsi="Times New Roman" w:cs="Times New Roman"/>
                <w:sz w:val="14"/>
                <w:szCs w:val="14"/>
              </w:rPr>
              <w:t>(дата)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</w:rPr>
            </w:pPr>
          </w:p>
        </w:tc>
      </w:tr>
      <w:tr w:rsidR="00D66CCE" w:rsidRPr="00D66CCE" w:rsidTr="00D66CCE">
        <w:trPr>
          <w:trHeight w:val="255"/>
        </w:trPr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 результатами оценки профессиональных рисков ознакомле</w:t>
            </w:r>
            <w:proofErr w:type="gramStart"/>
            <w:r w:rsidRPr="00D66C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н(</w:t>
            </w:r>
            <w:proofErr w:type="gramEnd"/>
            <w:r w:rsidRPr="00D66C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ы):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D66CCE" w:rsidRPr="00D66CCE" w:rsidTr="00D66CCE">
        <w:trPr>
          <w:trHeight w:val="25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D66CCE" w:rsidRPr="00D66CCE" w:rsidTr="00D66CCE">
        <w:trPr>
          <w:trHeight w:val="22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66CCE">
              <w:rPr>
                <w:rFonts w:ascii="Times New Roman" w:eastAsia="Times New Roman" w:hAnsi="Times New Roman" w:cs="Times New Roman"/>
                <w:sz w:val="14"/>
                <w:szCs w:val="14"/>
              </w:rPr>
              <w:t>(подпись)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66CCE">
              <w:rPr>
                <w:rFonts w:ascii="Times New Roman" w:eastAsia="Times New Roman" w:hAnsi="Times New Roman" w:cs="Times New Roman"/>
                <w:sz w:val="14"/>
                <w:szCs w:val="14"/>
              </w:rPr>
              <w:t>(Ф.И.О.)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66CCE">
              <w:rPr>
                <w:rFonts w:ascii="Times New Roman" w:eastAsia="Times New Roman" w:hAnsi="Times New Roman" w:cs="Times New Roman"/>
                <w:sz w:val="14"/>
                <w:szCs w:val="14"/>
              </w:rPr>
              <w:t>(дата)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</w:rPr>
            </w:pPr>
          </w:p>
        </w:tc>
      </w:tr>
    </w:tbl>
    <w:p w:rsidR="00D66CCE" w:rsidRDefault="00D66CCE"/>
    <w:p w:rsidR="00D66CCE" w:rsidRDefault="00D66CCE"/>
    <w:p w:rsidR="00D66CCE" w:rsidRDefault="00D66CCE"/>
    <w:p w:rsidR="00D66CCE" w:rsidRDefault="00D66CCE"/>
    <w:p w:rsidR="00D66CCE" w:rsidRDefault="00D66CCE"/>
    <w:p w:rsidR="00D66CCE" w:rsidRDefault="00D66CCE"/>
    <w:p w:rsidR="00D66CCE" w:rsidRDefault="00D66CCE"/>
    <w:p w:rsidR="00D66CCE" w:rsidRDefault="00D66CCE"/>
    <w:p w:rsidR="00D66CCE" w:rsidRDefault="00D66CCE"/>
    <w:p w:rsidR="00D66CCE" w:rsidRDefault="00D66CCE"/>
    <w:p w:rsidR="00D66CCE" w:rsidRDefault="00D66CCE"/>
    <w:p w:rsidR="00D66CCE" w:rsidRDefault="00D66CCE"/>
    <w:p w:rsidR="00D66CCE" w:rsidRDefault="00D66CCE"/>
    <w:p w:rsidR="00D66CCE" w:rsidRDefault="00D66CCE"/>
    <w:p w:rsidR="00D66CCE" w:rsidRDefault="00D66CCE"/>
    <w:p w:rsidR="00D66CCE" w:rsidRDefault="00D66CCE"/>
    <w:p w:rsidR="00D66CCE" w:rsidRDefault="00D66CCE"/>
    <w:p w:rsidR="00D66CCE" w:rsidRDefault="00D66CCE"/>
    <w:p w:rsidR="00D66CCE" w:rsidRDefault="00D66CCE"/>
    <w:tbl>
      <w:tblPr>
        <w:tblW w:w="9620" w:type="dxa"/>
        <w:tblInd w:w="93" w:type="dxa"/>
        <w:tblLook w:val="04A0" w:firstRow="1" w:lastRow="0" w:firstColumn="1" w:lastColumn="0" w:noHBand="0" w:noVBand="1"/>
      </w:tblPr>
      <w:tblGrid>
        <w:gridCol w:w="1179"/>
        <w:gridCol w:w="7500"/>
        <w:gridCol w:w="1179"/>
      </w:tblGrid>
      <w:tr w:rsidR="00D66CCE" w:rsidRPr="00D66CCE" w:rsidTr="00D66CCE">
        <w:trPr>
          <w:trHeight w:val="375"/>
        </w:trPr>
        <w:tc>
          <w:tcPr>
            <w:tcW w:w="9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Анкета (</w:t>
            </w:r>
            <w:r w:rsidRPr="00D66C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Контрольный лист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D66CCE" w:rsidRPr="00D66CCE" w:rsidTr="00D66CCE">
        <w:trPr>
          <w:trHeight w:val="315"/>
        </w:trPr>
        <w:tc>
          <w:tcPr>
            <w:tcW w:w="9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66C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 идентификации опасностей, представляющих угрозу жизни и здоровью работников</w:t>
            </w:r>
          </w:p>
        </w:tc>
      </w:tr>
      <w:tr w:rsidR="00D66CCE" w:rsidRPr="00D66CCE" w:rsidTr="00D66CCE">
        <w:trPr>
          <w:trHeight w:val="315"/>
        </w:trPr>
        <w:tc>
          <w:tcPr>
            <w:tcW w:w="9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</w:t>
            </w:r>
          </w:p>
        </w:tc>
      </w:tr>
      <w:tr w:rsidR="00D66CCE" w:rsidRPr="00D66CCE" w:rsidTr="00D66CCE">
        <w:trPr>
          <w:trHeight w:val="105"/>
        </w:trPr>
        <w:tc>
          <w:tcPr>
            <w:tcW w:w="9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66CCE" w:rsidRPr="00D66CCE" w:rsidTr="00D66CCE">
        <w:trPr>
          <w:trHeight w:val="255"/>
        </w:trPr>
        <w:tc>
          <w:tcPr>
            <w:tcW w:w="9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структурного подразделения:</w:t>
            </w:r>
          </w:p>
        </w:tc>
      </w:tr>
      <w:tr w:rsidR="00D66CCE" w:rsidRPr="00D66CCE" w:rsidTr="00D66CCE">
        <w:trPr>
          <w:trHeight w:val="300"/>
        </w:trPr>
        <w:tc>
          <w:tcPr>
            <w:tcW w:w="9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6CCE">
              <w:rPr>
                <w:rFonts w:ascii="Times New Roman" w:eastAsia="Times New Roman" w:hAnsi="Times New Roman" w:cs="Times New Roman"/>
              </w:rPr>
              <w:t>Департамент корпоративного управления</w:t>
            </w:r>
          </w:p>
        </w:tc>
      </w:tr>
      <w:tr w:rsidR="00D66CCE" w:rsidRPr="00D66CCE" w:rsidTr="00D66CCE">
        <w:trPr>
          <w:trHeight w:val="105"/>
        </w:trPr>
        <w:tc>
          <w:tcPr>
            <w:tcW w:w="9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66CCE" w:rsidRPr="00D66CCE" w:rsidTr="00D66CCE">
        <w:trPr>
          <w:trHeight w:val="255"/>
        </w:trPr>
        <w:tc>
          <w:tcPr>
            <w:tcW w:w="9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профессии (должности) работника:</w:t>
            </w:r>
          </w:p>
        </w:tc>
      </w:tr>
      <w:tr w:rsidR="00D66CCE" w:rsidRPr="00D66CCE" w:rsidTr="00D66CCE">
        <w:trPr>
          <w:trHeight w:val="300"/>
        </w:trPr>
        <w:tc>
          <w:tcPr>
            <w:tcW w:w="9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6CCE">
              <w:rPr>
                <w:rFonts w:ascii="Times New Roman" w:eastAsia="Times New Roman" w:hAnsi="Times New Roman" w:cs="Times New Roman"/>
              </w:rPr>
              <w:t>Директор департамента (код: 21363)</w:t>
            </w:r>
          </w:p>
        </w:tc>
      </w:tr>
      <w:tr w:rsidR="00D66CCE" w:rsidRPr="00D66CCE" w:rsidTr="00D66CCE">
        <w:trPr>
          <w:trHeight w:val="105"/>
        </w:trPr>
        <w:tc>
          <w:tcPr>
            <w:tcW w:w="9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66CCE" w:rsidRPr="00D66CCE" w:rsidTr="00D66CCE">
        <w:trPr>
          <w:trHeight w:val="255"/>
        </w:trPr>
        <w:tc>
          <w:tcPr>
            <w:tcW w:w="9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Примечание:</w:t>
            </w:r>
          </w:p>
        </w:tc>
      </w:tr>
      <w:tr w:rsidR="00D66CCE" w:rsidRPr="00D66CCE" w:rsidTr="00D66CCE">
        <w:trPr>
          <w:trHeight w:val="300"/>
        </w:trPr>
        <w:tc>
          <w:tcPr>
            <w:tcW w:w="9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66CCE" w:rsidRPr="00D66CCE" w:rsidTr="00D66CCE">
        <w:trPr>
          <w:trHeight w:val="105"/>
        </w:trPr>
        <w:tc>
          <w:tcPr>
            <w:tcW w:w="9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66CCE" w:rsidRPr="00D66CCE" w:rsidTr="00D66CCE">
        <w:trPr>
          <w:trHeight w:val="255"/>
        </w:trPr>
        <w:tc>
          <w:tcPr>
            <w:tcW w:w="9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Дата:</w:t>
            </w:r>
          </w:p>
        </w:tc>
      </w:tr>
      <w:tr w:rsidR="00D66CCE" w:rsidRPr="00D66CCE" w:rsidTr="00D66CCE">
        <w:trPr>
          <w:trHeight w:val="300"/>
        </w:trPr>
        <w:tc>
          <w:tcPr>
            <w:tcW w:w="9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66CCE" w:rsidRPr="00D66CCE" w:rsidTr="00D66CCE">
        <w:trPr>
          <w:trHeight w:val="105"/>
        </w:trPr>
        <w:tc>
          <w:tcPr>
            <w:tcW w:w="9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66CCE" w:rsidRPr="00D66CCE" w:rsidTr="00D66CCE">
        <w:trPr>
          <w:trHeight w:val="6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6CCE">
              <w:rPr>
                <w:rFonts w:ascii="Times New Roman" w:eastAsia="Times New Roman" w:hAnsi="Times New Roman" w:cs="Times New Roman"/>
              </w:rPr>
              <w:t>Код опасности</w:t>
            </w:r>
          </w:p>
        </w:tc>
        <w:tc>
          <w:tcPr>
            <w:tcW w:w="7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6CCE">
              <w:rPr>
                <w:rFonts w:ascii="Times New Roman" w:eastAsia="Times New Roman" w:hAnsi="Times New Roman" w:cs="Times New Roman"/>
              </w:rPr>
              <w:t>Наименование опасности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6CCE">
              <w:rPr>
                <w:rFonts w:ascii="Times New Roman" w:eastAsia="Times New Roman" w:hAnsi="Times New Roman" w:cs="Times New Roman"/>
              </w:rPr>
              <w:t>Наличие опасности</w:t>
            </w:r>
          </w:p>
        </w:tc>
      </w:tr>
      <w:tr w:rsidR="00D66CCE" w:rsidRPr="00D66CCE" w:rsidTr="00D66CC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Механические опасности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4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подскальзывании</w:t>
            </w:r>
            <w:proofErr w:type="spellEnd"/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, при передвижении по скользким поверхностям или мокрым полам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D66CCE" w:rsidRPr="00D66CCE" w:rsidTr="00D66CCE">
        <w:trPr>
          <w:trHeight w:val="4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Опасность падения с высоты, в том числе из-за отсутствия ограждения, из-за обрыва троса, в котлован, в шахту при подъеме или спуске при нештатной ситуации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Опасность падения из-за внезапного появления на пути следования большого перепада высот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Опасность удара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4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1.5.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Опасность быть уколотым или проткнутым в результате воздействия движущихся колющих частей механизмов, машин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1.6.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Опасность </w:t>
            </w:r>
            <w:proofErr w:type="spellStart"/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натыкания</w:t>
            </w:r>
            <w:proofErr w:type="spellEnd"/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 неподвижную колющую поверхность (острие)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1.7.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Опасность запутаться, в том числе в растянутых по полу сварочных проводах, тросах, нитях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1.8.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Опасность затягивания или попадания в ловушку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1.9.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Опасность затягивания в подвижные части машин и механизмов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1.10.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Опасность наматывания волос, частей одежды, средств индивидуальной защиты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1.11.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Опасность воздействия жидкости под давлением при выбросе (прорыве)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1.12.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Опасность воздействия газа под давлением при выбросе (прорыве)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1.13.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Опасность воздействия механического упругого элемента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1.14.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Опасность </w:t>
            </w:r>
            <w:proofErr w:type="spellStart"/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травмирования</w:t>
            </w:r>
            <w:proofErr w:type="spellEnd"/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от трения или абразивного воздействия при соприкосновении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72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1.15.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Опасность раздавливания, в том числе из-за наезда транспортного средства, из-за попадания под движущиеся части механизмов, из-за обрушения горной породы, из-за падения пиломатериалов, из-за падения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1.16.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Опасность падения груза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4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1.17.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Опасность разрезания, отрезания от воздействия острых кромок при контакте с незащищенными участками тела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72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1.18.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D66CCE" w:rsidRPr="00D66CCE" w:rsidTr="00D66CC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1.19.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Опасность от воздействия режущих инструментов (дисковые ножи, дисковые пилы)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1.20.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Опасность разрыва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9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1.21.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Опасность </w:t>
            </w:r>
            <w:proofErr w:type="spellStart"/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травмирования</w:t>
            </w:r>
            <w:proofErr w:type="spellEnd"/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, в том числе в результате выброса подвижной обрабатываемой детали, падающими или выбрасываемыми предметами, движущимися частями оборудования, осколками при обрушении горной породы, снегом и (или) льдом, упавшими с крыш зданий и сооружений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Электрические опасности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4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Опасность поражения током вследствие прямого контакта с токоведущими частями из-за касания незащищенными частями тела деталей, находящихся под напряжением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4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D66CCE" w:rsidRPr="00D66CCE" w:rsidTr="00D66CC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Опасность поражения электростатическим зарядом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2.4.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Опасность поражения током от наведенного напряжения на рабочем месте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2.5.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Опасность поражения вследствие возникновения электрической дуги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2.6.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Опасность поражения при прямом попадании молнии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2.7.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Опасность косвенного поражения молнией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Термические опасности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4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Опасность ожога при контакте незащищенных частей тела с поверхностью предметов, имеющих высокую температуру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4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3.2.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Опасность ожога от воздействия на незащищенные участки тела материалов, жидкостей или газов, имеющих высокую температуру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3.3.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Опасность ожога от воздействия открытого пламени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4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3.4.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Опасность теплового удара при длительном нахождении на открытом воздухе при прямом воздействии лучей солнца на незащищенную поверхность головы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4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3.5.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Опасность теплового удара от воздействия окружающих поверхностей оборудования, имеющих высокую температуру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3.6.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Опасность теплового удара при длительном нахождении вблизи открытого пламени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4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3.7.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Опасность теплового удара при длительном нахождении в помещении с высокой температурой воздуха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3.8.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Ожог роговицы глаза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4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3.9.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Опасность от воздействия на незащищенные участки тела материалов, жидкостей или газов, имеющих низкую температуру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Опасности, связанные с воздействием микроклимата и климатические опасности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Опасность воздействия пониженных температур воздуха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4.2.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Опасность воздействия повышенных температур воздуха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4.3.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Опасность воздействия влажности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4.4.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Опасность воздействия скорости движения воздуха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Опасности из-за недостатка кислорода в воздухе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5.1.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Опасность недостатка кислорода в замкнутых технологических емкостях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5.2.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Опасность недостатка кислорода из-за вытеснения его другими газами или жидкостями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5.3.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Опасность недостатка кислорода в подземных сооружениях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5.4.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Опасность недостатка кислорода в безвоздушных средах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Барометрические опасности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6.1.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Опасность неоптимального барометрического давления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6.2.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Опасность от повышенного барометрического давления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6.3.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Опасность от пониженного барометрического давления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6.4.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Опасность от резкого изменения барометрического давления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Опасности, связанные с воздействием химического фактора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7.1.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Опасность от контакта с </w:t>
            </w:r>
            <w:proofErr w:type="spellStart"/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высокоопасными</w:t>
            </w:r>
            <w:proofErr w:type="spellEnd"/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веществами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7.2.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Опасность от вдыхания паров вредных жидкостей, газов, пыли, тумана, дыма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72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7.3.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Опасность веществ, которые вследствие реагирования со щелочами, кислотами, аминами, диоксидом серы, тиомочевинной, солями металлов и окислителями могут способствовать пожару и взрыву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7.4.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Опасность образования токсичных паров при нагревании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7.5.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Опасность воздействия на кожные покровы смазочных масел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7.6.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Опасность воздействия на кожные покровы чистящих и обезжиривающих веществ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51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Опасности, связанные с воздействием аэрозолей преимущественно </w:t>
            </w:r>
            <w:proofErr w:type="spellStart"/>
            <w:r w:rsidRPr="00D66C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фиброгенного</w:t>
            </w:r>
            <w:proofErr w:type="spellEnd"/>
            <w:r w:rsidRPr="00D66C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действия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8.1.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Опасность воздействия пыли на глаза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8.2.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Опасность повреждения органов дыхания частицами пыли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8.3.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Опасность воздействия пыли на кожу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8.4.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Опасность, связанная с выбросом пыли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8.5.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Опасности воздействия воздушных взвесей вредных химических веществ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8.6.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Опасность воздействия на органы дыхания воздушных взвесей, содержащих смазочные масла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4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8.7.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Опасность воздействия на органы дыхания воздушных смесей, содержащих чистящие и обезжиривающие вещества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Опасности, связанные с воздействием биологического фактора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4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9.1.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Опасность из-за воздействия микроорганизмов-продуцентов, препаратов, содержащих живые клетки и споры микроорганизмов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9.2.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Опасность из-за контакта с патогенными микроорганизмами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9.3.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Опасности из-за укуса переносчиков инфекций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51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Опасности, связанные с воздействием тяжести и напряженности трудового процесса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10.1.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Опасность, связанная с перемещением груза вручную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10.2.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Опасность от подъема тяжестей, превышающих допустимый вес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10.3.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Опасность, связанная с наклонами корпуса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10.4.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Опасность, связанная с рабочей позой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10.5.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Опасность вредных для здоровья поз, связанных с чрезмерным напряжением тела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4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10.6.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Опасность физических перегрузок от периодического поднятия тяжелых узлов и деталей машин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10.7.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Опасность психических нагрузок, стрессов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D66CCE" w:rsidRPr="00D66CCE" w:rsidTr="00D66CC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10.8.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Опасность перенапряжения зрительного анализатора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D66CCE" w:rsidRPr="00D66CCE" w:rsidTr="00D66CC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Опасности, связанные с воздействием шума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4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11.1.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Опасность повреждения мембранной перепонки уха, связанная с воздействием шума высокой интенсивности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11.2.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Опасность, связанная с возможностью не услышать звуковой сигнал об опасности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Опасности, связанные с воздействием вибрации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12.1.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Опасность от воздействия локальной вибрации при использовании ручных механизмов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12.2.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Опасность, связанная с воздействием общей вибрации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Опасности, связанные с воздействием световой среды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13.1.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Опасность недостаточной освещенности в рабочей зоне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13.2.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Опасность повышенной яркости света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13.3.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Опасность пониженной контрастности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Опасности, связанные с воздействием неионизирующих излучений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14.1.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Опасность, связанная с ослаблением геомагнитного поля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14.2.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Опасность, связанная с воздействием электростатического поля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14.3.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Опасность, связанная с воздействием постоянного магнитного поля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14.4.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Опасность, связанная с воздействием электрического поля промышленной частоты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14.5.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Опасность, связанная с воздействием магнитного поля промышленной частоты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14.6.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Опасность от электромагнитных излучений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14.7.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Опасность, связанная с воздействием лазерного излучения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14.8.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Опасность, связанная с воздействием ультрафиолетового излучения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Опасности, связанные с воздействием ионизирующих излучений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15.1.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Опасность, связанная с воздействием гамма-излучения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15.2.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Опасность, связанная с воздействием рентгеновского излучения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4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15.3.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Опасность, связанная с воздействием альф</w:t>
            </w:r>
            <w:proofErr w:type="gramStart"/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а-</w:t>
            </w:r>
            <w:proofErr w:type="gramEnd"/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, бета-излучений, электронного или ионного и нейтронного излучений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Опасности, связанные с воздействием животных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16.1.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Опасность укуса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16.2.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Опасность разрыва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16.3.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Опасность раздавливания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16.4.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Опасность заражения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16.5.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Опасность воздействия выделений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Опасности, связанные с воздействием насекомых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17.1.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Опасность укуса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17.2.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Опасность попадания в организм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17.3.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Опасность инвазий гельминтов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Опасности, связанные с воздействием растений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18.1.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Опасность воздействия пыльцы, фитонцидов и других веществ, выделяемых растениями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18.2.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Опасность ожога выделяемыми растениями веществами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18.3.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Опасность пореза растениями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Опасность утонуть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19.1.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Опасность утонуть в водоеме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19.2.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Опасность утонуть в технологической емкости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19.3.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Опасность утонуть в момент затопления шахты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Опасность расположения рабочего места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20.1.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Опасности выполнения электромонтажных работ на столбах, опорах высоковольтных передач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20.2.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Опасность при выполнении альпинистских работ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4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20.3.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Опасность выполнения кровельных работ на крышах, имеющих большой угол наклона рабочей поверхности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20.4.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Опасность, связанная с выполнением работ на значительной глубине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20.5.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Опасность, связанная с выполнением работ под землей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20.6.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Опасность, связанная с выполнением работ в туннелях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20.7.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Опасность выполнения водолазных работ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Опасности, связанные с организационными недостатками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72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21.1.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Опасность, связанная с отсутствием на рабочем месте инструкций, содержащих порядок безопасного выполнения работ, и информации об имеющихся опасностях, связанных с выполнением рабочих операций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72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21.2.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Опасность, связанная с отсутствием описанных мероприятий (содержания действий) при возникновении неисправностей (опасных ситуаций) при обслуживании устройств, оборудования, приборов или при использовании биологически опасных веществ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21.3.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Опасность, связанная с отсутствием на рабочем месте перечня возможных аварий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4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21.4.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</w:t>
            </w:r>
            <w:proofErr w:type="gramStart"/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дств св</w:t>
            </w:r>
            <w:proofErr w:type="gramEnd"/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язи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D66CCE" w:rsidRPr="00D66CCE" w:rsidTr="00D66CCE">
        <w:trPr>
          <w:trHeight w:val="4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21.5.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D66CCE" w:rsidRPr="00D66CCE" w:rsidTr="00D66CC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21.6.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D66CCE" w:rsidRPr="00D66CCE" w:rsidTr="00D66CC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Опасности пожара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22.1.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22.2.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Опасность воспламенения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22.3.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Опасность воздействия открытого пламени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22.4.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Опасность воздействия повышенной температуры окружающей среды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22.5.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Опасность воздействия пониженной концентрации кислорода в воздухе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22.6.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Опасность воздействия огнетушащих веществ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22.7.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Опасность воздействия осколков частей разрушившихся зданий, сооружений, строений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Опасности обрушения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23.1.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Опасность обрушения подземных конструкций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23.2.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Опасность обрушения наземных конструкций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Опасности транспорта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24.1.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Опасность наезда на человека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24.2.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Опасность падения с транспортного средства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4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24.3.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Опасность раздавливания человека, находящегося между двумя сближающимися транспортными средствами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4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24.4.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Опасность опрокидывания транспортного средства при нарушении способов установки и </w:t>
            </w:r>
            <w:proofErr w:type="spellStart"/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строповки</w:t>
            </w:r>
            <w:proofErr w:type="spellEnd"/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грузов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4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24.5.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Опасность от груза, перемещающегося во время движения транспортного средства, из-за несоблюдения правил его укладки и крепления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24.6.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Опасность </w:t>
            </w:r>
            <w:proofErr w:type="spellStart"/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травмирования</w:t>
            </w:r>
            <w:proofErr w:type="spellEnd"/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 результате дорожно-транспортного происшествия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24.7.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Опасность опрокидывания транспортного средства при проведении работ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Опасность, связанная с дегустацией пищевых продуктов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25.1.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Опасность, связанная с дегустацией отравленной пищи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Опасности насилия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26.1.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Опасность насилия от враждебно настроенных работников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26.2.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Опасность насилия от третьих лиц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Опасности взрыва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27.1.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Опасность самовозгорания горючих веществ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27.2.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Опасность возникновения взрыва, происшедшего вследствие пожара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27.3.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опасность воздействия ударной волны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27.4.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Опасность воздействия высокого давления при взрыве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27.5.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Опасность ожога при взрыве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27.6.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Опасность обрушения горных пород при взрыве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Опасности, связанные с применением средств индивидуальной защиты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4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28.1.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Опасность, связанная с несоответствием средств индивидуальной защиты анатомическим особенностям человека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4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28.2.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Опасность, связанная со скованностью, вызванной применением средств индивидуальной защиты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28.3.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CCE">
              <w:rPr>
                <w:rFonts w:ascii="Times New Roman" w:eastAsia="Times New Roman" w:hAnsi="Times New Roman" w:cs="Times New Roman"/>
                <w:sz w:val="18"/>
                <w:szCs w:val="18"/>
              </w:rPr>
              <w:t>Опасность отравления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105"/>
        </w:trPr>
        <w:tc>
          <w:tcPr>
            <w:tcW w:w="9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66CCE" w:rsidRPr="00D66CCE" w:rsidTr="00D66CCE">
        <w:trPr>
          <w:trHeight w:val="105"/>
        </w:trPr>
        <w:tc>
          <w:tcPr>
            <w:tcW w:w="9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66CCE" w:rsidRPr="00D66CCE" w:rsidTr="00D66CCE">
        <w:trPr>
          <w:trHeight w:val="255"/>
        </w:trPr>
        <w:tc>
          <w:tcPr>
            <w:tcW w:w="9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Руководитель структурного подразделения:</w:t>
            </w:r>
          </w:p>
        </w:tc>
      </w:tr>
      <w:tr w:rsidR="00D66CCE" w:rsidRPr="00D66CCE" w:rsidTr="00D66CCE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CCE" w:rsidRPr="00D66CCE" w:rsidRDefault="00D66CCE" w:rsidP="00D66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6CCE" w:rsidRPr="00D66CCE" w:rsidTr="00D66CCE">
        <w:trPr>
          <w:trHeight w:val="22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6CCE" w:rsidRPr="00D66CCE" w:rsidRDefault="00D66CCE" w:rsidP="00D66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66CCE">
              <w:rPr>
                <w:rFonts w:ascii="Times New Roman" w:eastAsia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66CCE">
              <w:rPr>
                <w:rFonts w:ascii="Times New Roman" w:eastAsia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66CCE">
              <w:rPr>
                <w:rFonts w:ascii="Times New Roman" w:eastAsia="Times New Roman" w:hAnsi="Times New Roman" w:cs="Times New Roman"/>
                <w:sz w:val="16"/>
                <w:szCs w:val="16"/>
              </w:rPr>
              <w:t>(Ф.И.О)</w:t>
            </w:r>
          </w:p>
        </w:tc>
      </w:tr>
      <w:tr w:rsidR="00D66CCE" w:rsidRPr="00D66CCE" w:rsidTr="00D66CCE">
        <w:trPr>
          <w:trHeight w:val="255"/>
        </w:trPr>
        <w:tc>
          <w:tcPr>
            <w:tcW w:w="9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6CCE" w:rsidRPr="00D66CCE" w:rsidTr="00D66CCE">
        <w:trPr>
          <w:trHeight w:val="255"/>
        </w:trPr>
        <w:tc>
          <w:tcPr>
            <w:tcW w:w="9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Работник, уполномоченный исполнять обязанности специалиста по охране труда:</w:t>
            </w:r>
          </w:p>
        </w:tc>
      </w:tr>
      <w:tr w:rsidR="00D66CCE" w:rsidRPr="00D66CCE" w:rsidTr="00D66CCE">
        <w:trPr>
          <w:trHeight w:val="765"/>
        </w:trPr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C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6CCE" w:rsidRPr="00D66CCE" w:rsidRDefault="00D66CCE" w:rsidP="00D66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6CCE" w:rsidRPr="00D66CCE" w:rsidTr="00D66CCE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6CCE" w:rsidRPr="00D66CCE" w:rsidRDefault="00D66CCE" w:rsidP="00D66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66CCE">
              <w:rPr>
                <w:rFonts w:ascii="Times New Roman" w:eastAsia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6CCE" w:rsidRPr="00D66CCE" w:rsidRDefault="00D66CCE" w:rsidP="00D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66CCE">
              <w:rPr>
                <w:rFonts w:ascii="Times New Roman" w:eastAsia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6CCE" w:rsidRPr="00D66CCE" w:rsidRDefault="00D66CCE" w:rsidP="00D66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66CCE">
              <w:rPr>
                <w:rFonts w:ascii="Times New Roman" w:eastAsia="Times New Roman" w:hAnsi="Times New Roman" w:cs="Times New Roman"/>
                <w:sz w:val="16"/>
                <w:szCs w:val="16"/>
              </w:rPr>
              <w:t>(Ф.И.О)</w:t>
            </w:r>
          </w:p>
        </w:tc>
      </w:tr>
    </w:tbl>
    <w:p w:rsidR="00D66CCE" w:rsidRDefault="00D66CCE"/>
    <w:p w:rsidR="00D66CCE" w:rsidRDefault="00D66CCE"/>
    <w:p w:rsidR="00D66CCE" w:rsidRDefault="00D66CCE"/>
    <w:p w:rsidR="00D66CCE" w:rsidRDefault="00D66CCE"/>
    <w:p w:rsidR="00D66CCE" w:rsidRDefault="00D66CCE"/>
    <w:p w:rsidR="00D66CCE" w:rsidRDefault="00D66CCE"/>
    <w:p w:rsidR="00D66CCE" w:rsidRDefault="00D66CCE"/>
    <w:p w:rsidR="00D66CCE" w:rsidRDefault="00D66CCE"/>
    <w:p w:rsidR="00D66CCE" w:rsidRDefault="00D66CCE"/>
    <w:p w:rsidR="00D66CCE" w:rsidRDefault="00D66CCE"/>
    <w:sectPr w:rsidR="00D66CCE" w:rsidSect="00584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CCE"/>
    <w:rsid w:val="000722A1"/>
    <w:rsid w:val="000E05D2"/>
    <w:rsid w:val="0031368D"/>
    <w:rsid w:val="003E42ED"/>
    <w:rsid w:val="005208D4"/>
    <w:rsid w:val="005431E2"/>
    <w:rsid w:val="00583B46"/>
    <w:rsid w:val="0058475D"/>
    <w:rsid w:val="0070673F"/>
    <w:rsid w:val="007A2669"/>
    <w:rsid w:val="008205CF"/>
    <w:rsid w:val="00853C45"/>
    <w:rsid w:val="00B36828"/>
    <w:rsid w:val="00D66CCE"/>
    <w:rsid w:val="00F2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66CC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66CCE"/>
    <w:rPr>
      <w:color w:val="800080"/>
      <w:u w:val="single"/>
    </w:rPr>
  </w:style>
  <w:style w:type="paragraph" w:customStyle="1" w:styleId="xl65">
    <w:name w:val="xl65"/>
    <w:basedOn w:val="a"/>
    <w:rsid w:val="00D66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D66C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7">
    <w:name w:val="xl67"/>
    <w:basedOn w:val="a"/>
    <w:rsid w:val="00D66CC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D66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xl69">
    <w:name w:val="xl69"/>
    <w:basedOn w:val="a"/>
    <w:rsid w:val="00D66C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0">
    <w:name w:val="xl70"/>
    <w:basedOn w:val="a"/>
    <w:rsid w:val="00D66C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a"/>
    <w:rsid w:val="00D66C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2">
    <w:name w:val="xl72"/>
    <w:basedOn w:val="a"/>
    <w:rsid w:val="00D66C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D66C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D66CC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D66C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6">
    <w:name w:val="xl76"/>
    <w:basedOn w:val="a"/>
    <w:rsid w:val="00D66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D66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xl78">
    <w:name w:val="xl78"/>
    <w:basedOn w:val="a"/>
    <w:rsid w:val="00D66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9">
    <w:name w:val="xl79"/>
    <w:basedOn w:val="a"/>
    <w:rsid w:val="00D66CCE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D66CC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1">
    <w:name w:val="xl81"/>
    <w:basedOn w:val="a"/>
    <w:rsid w:val="00D66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2">
    <w:name w:val="xl82"/>
    <w:basedOn w:val="a"/>
    <w:rsid w:val="00D66CCE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D66C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4">
    <w:name w:val="xl84"/>
    <w:basedOn w:val="a"/>
    <w:rsid w:val="00D66C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85">
    <w:name w:val="xl85"/>
    <w:basedOn w:val="a"/>
    <w:rsid w:val="00D66C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6">
    <w:name w:val="xl86"/>
    <w:basedOn w:val="a"/>
    <w:rsid w:val="00D66C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7">
    <w:name w:val="xl87"/>
    <w:basedOn w:val="a"/>
    <w:rsid w:val="00D66C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8">
    <w:name w:val="xl88"/>
    <w:basedOn w:val="a"/>
    <w:rsid w:val="00D66C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D66C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0">
    <w:name w:val="xl90"/>
    <w:basedOn w:val="a"/>
    <w:rsid w:val="00D66C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1">
    <w:name w:val="xl91"/>
    <w:basedOn w:val="a"/>
    <w:rsid w:val="00D66CCE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D66C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3">
    <w:name w:val="xl93"/>
    <w:basedOn w:val="a"/>
    <w:rsid w:val="00D66C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4">
    <w:name w:val="xl94"/>
    <w:basedOn w:val="a"/>
    <w:rsid w:val="00D66C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5">
    <w:name w:val="xl95"/>
    <w:basedOn w:val="a"/>
    <w:rsid w:val="00D66C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6">
    <w:name w:val="xl96"/>
    <w:basedOn w:val="a"/>
    <w:rsid w:val="00D66C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xl97">
    <w:name w:val="xl97"/>
    <w:basedOn w:val="a"/>
    <w:rsid w:val="00D66C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8">
    <w:name w:val="xl98"/>
    <w:basedOn w:val="a"/>
    <w:rsid w:val="00D66C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9">
    <w:name w:val="xl99"/>
    <w:basedOn w:val="a"/>
    <w:rsid w:val="00D66C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00">
    <w:name w:val="xl100"/>
    <w:basedOn w:val="a"/>
    <w:rsid w:val="00D66CC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xl101">
    <w:name w:val="xl101"/>
    <w:basedOn w:val="a"/>
    <w:rsid w:val="00D66CC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xl102">
    <w:name w:val="xl102"/>
    <w:basedOn w:val="a"/>
    <w:rsid w:val="00D66CC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paragraph" w:customStyle="1" w:styleId="xl103">
    <w:name w:val="xl103"/>
    <w:basedOn w:val="a"/>
    <w:rsid w:val="00D66CC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4">
    <w:name w:val="xl104"/>
    <w:basedOn w:val="a"/>
    <w:rsid w:val="00D66CC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D66CC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D66CCE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7">
    <w:name w:val="xl107"/>
    <w:basedOn w:val="a"/>
    <w:rsid w:val="00D66C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D66C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rsid w:val="00D66C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rsid w:val="00D66C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D66C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2">
    <w:name w:val="xl112"/>
    <w:basedOn w:val="a"/>
    <w:rsid w:val="00D66C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66CC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66CCE"/>
    <w:rPr>
      <w:color w:val="800080"/>
      <w:u w:val="single"/>
    </w:rPr>
  </w:style>
  <w:style w:type="paragraph" w:customStyle="1" w:styleId="xl65">
    <w:name w:val="xl65"/>
    <w:basedOn w:val="a"/>
    <w:rsid w:val="00D66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D66C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7">
    <w:name w:val="xl67"/>
    <w:basedOn w:val="a"/>
    <w:rsid w:val="00D66CC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D66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xl69">
    <w:name w:val="xl69"/>
    <w:basedOn w:val="a"/>
    <w:rsid w:val="00D66C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0">
    <w:name w:val="xl70"/>
    <w:basedOn w:val="a"/>
    <w:rsid w:val="00D66C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a"/>
    <w:rsid w:val="00D66C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2">
    <w:name w:val="xl72"/>
    <w:basedOn w:val="a"/>
    <w:rsid w:val="00D66C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D66C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D66CC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D66C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6">
    <w:name w:val="xl76"/>
    <w:basedOn w:val="a"/>
    <w:rsid w:val="00D66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D66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xl78">
    <w:name w:val="xl78"/>
    <w:basedOn w:val="a"/>
    <w:rsid w:val="00D66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9">
    <w:name w:val="xl79"/>
    <w:basedOn w:val="a"/>
    <w:rsid w:val="00D66CCE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D66CC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1">
    <w:name w:val="xl81"/>
    <w:basedOn w:val="a"/>
    <w:rsid w:val="00D66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2">
    <w:name w:val="xl82"/>
    <w:basedOn w:val="a"/>
    <w:rsid w:val="00D66CCE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D66C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4">
    <w:name w:val="xl84"/>
    <w:basedOn w:val="a"/>
    <w:rsid w:val="00D66C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85">
    <w:name w:val="xl85"/>
    <w:basedOn w:val="a"/>
    <w:rsid w:val="00D66C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6">
    <w:name w:val="xl86"/>
    <w:basedOn w:val="a"/>
    <w:rsid w:val="00D66C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7">
    <w:name w:val="xl87"/>
    <w:basedOn w:val="a"/>
    <w:rsid w:val="00D66C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8">
    <w:name w:val="xl88"/>
    <w:basedOn w:val="a"/>
    <w:rsid w:val="00D66C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D66C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0">
    <w:name w:val="xl90"/>
    <w:basedOn w:val="a"/>
    <w:rsid w:val="00D66C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1">
    <w:name w:val="xl91"/>
    <w:basedOn w:val="a"/>
    <w:rsid w:val="00D66CCE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D66C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3">
    <w:name w:val="xl93"/>
    <w:basedOn w:val="a"/>
    <w:rsid w:val="00D66C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4">
    <w:name w:val="xl94"/>
    <w:basedOn w:val="a"/>
    <w:rsid w:val="00D66C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5">
    <w:name w:val="xl95"/>
    <w:basedOn w:val="a"/>
    <w:rsid w:val="00D66C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6">
    <w:name w:val="xl96"/>
    <w:basedOn w:val="a"/>
    <w:rsid w:val="00D66C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xl97">
    <w:name w:val="xl97"/>
    <w:basedOn w:val="a"/>
    <w:rsid w:val="00D66C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8">
    <w:name w:val="xl98"/>
    <w:basedOn w:val="a"/>
    <w:rsid w:val="00D66C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9">
    <w:name w:val="xl99"/>
    <w:basedOn w:val="a"/>
    <w:rsid w:val="00D66C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00">
    <w:name w:val="xl100"/>
    <w:basedOn w:val="a"/>
    <w:rsid w:val="00D66CC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xl101">
    <w:name w:val="xl101"/>
    <w:basedOn w:val="a"/>
    <w:rsid w:val="00D66CC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xl102">
    <w:name w:val="xl102"/>
    <w:basedOn w:val="a"/>
    <w:rsid w:val="00D66CC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paragraph" w:customStyle="1" w:styleId="xl103">
    <w:name w:val="xl103"/>
    <w:basedOn w:val="a"/>
    <w:rsid w:val="00D66CC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4">
    <w:name w:val="xl104"/>
    <w:basedOn w:val="a"/>
    <w:rsid w:val="00D66CC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D66CC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D66CCE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7">
    <w:name w:val="xl107"/>
    <w:basedOn w:val="a"/>
    <w:rsid w:val="00D66C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D66C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rsid w:val="00D66C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rsid w:val="00D66C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D66C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2">
    <w:name w:val="xl112"/>
    <w:basedOn w:val="a"/>
    <w:rsid w:val="00D66C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5008</Words>
  <Characters>28550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DEN;Экспертный центр "СЕОмакс"</dc:creator>
  <cp:lastModifiedBy>Нина</cp:lastModifiedBy>
  <cp:revision>2</cp:revision>
  <dcterms:created xsi:type="dcterms:W3CDTF">2021-11-03T20:43:00Z</dcterms:created>
  <dcterms:modified xsi:type="dcterms:W3CDTF">2021-11-03T20:43:00Z</dcterms:modified>
</cp:coreProperties>
</file>